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B1902" w14:textId="2A6005E8" w:rsidR="006D297B" w:rsidRPr="00EB1DA0" w:rsidRDefault="003535FE" w:rsidP="003535FE">
      <w:pPr>
        <w:jc w:val="center"/>
        <w:rPr>
          <w:rFonts w:ascii="Courier New" w:hAnsi="Courier New" w:cs="Courier New"/>
          <w:sz w:val="22"/>
          <w:szCs w:val="22"/>
        </w:rPr>
      </w:pPr>
      <w:r w:rsidRPr="00EB1DA0">
        <w:rPr>
          <w:rFonts w:ascii="Courier New" w:hAnsi="Courier New" w:cs="Courier New"/>
          <w:sz w:val="22"/>
          <w:szCs w:val="22"/>
        </w:rPr>
        <w:t>HOUSE BILL NO. XXXX</w:t>
      </w:r>
    </w:p>
    <w:p w14:paraId="6C4A0519" w14:textId="77777777" w:rsidR="003535FE" w:rsidRPr="00EB1DA0" w:rsidRDefault="003535FE" w:rsidP="003535FE">
      <w:pPr>
        <w:rPr>
          <w:rFonts w:ascii="Courier New" w:hAnsi="Courier New" w:cs="Courier New"/>
          <w:sz w:val="22"/>
          <w:szCs w:val="22"/>
        </w:rPr>
      </w:pPr>
    </w:p>
    <w:p w14:paraId="517607CA" w14:textId="38FCBAD3" w:rsidR="003535FE" w:rsidRPr="00EB1DA0" w:rsidRDefault="003535FE" w:rsidP="003535FE">
      <w:pPr>
        <w:rPr>
          <w:rFonts w:ascii="Courier New" w:hAnsi="Courier New" w:cs="Courier New"/>
          <w:sz w:val="22"/>
          <w:szCs w:val="22"/>
        </w:rPr>
      </w:pPr>
      <w:r w:rsidRPr="00EB1DA0">
        <w:rPr>
          <w:rFonts w:ascii="Courier New" w:hAnsi="Courier New" w:cs="Courier New"/>
          <w:sz w:val="22"/>
          <w:szCs w:val="22"/>
        </w:rPr>
        <w:t>Mental Health</w:t>
      </w:r>
      <w:r w:rsidR="00952FFD" w:rsidRPr="00EB1DA0">
        <w:rPr>
          <w:rFonts w:ascii="Courier New" w:hAnsi="Courier New" w:cs="Courier New"/>
          <w:sz w:val="22"/>
          <w:szCs w:val="22"/>
        </w:rPr>
        <w:t xml:space="preserve"> and Substance Use Disorder</w:t>
      </w:r>
      <w:r w:rsidRPr="00EB1DA0">
        <w:rPr>
          <w:rFonts w:ascii="Courier New" w:hAnsi="Courier New" w:cs="Courier New"/>
          <w:sz w:val="22"/>
          <w:szCs w:val="22"/>
        </w:rPr>
        <w:t xml:space="preserve"> Parity.</w:t>
      </w:r>
    </w:p>
    <w:p w14:paraId="31C8A309" w14:textId="77777777" w:rsidR="003535FE" w:rsidRPr="00EB1DA0" w:rsidRDefault="003535FE" w:rsidP="003535FE">
      <w:pPr>
        <w:rPr>
          <w:rFonts w:ascii="Courier New" w:hAnsi="Courier New" w:cs="Courier New"/>
          <w:sz w:val="22"/>
          <w:szCs w:val="22"/>
        </w:rPr>
      </w:pPr>
    </w:p>
    <w:p w14:paraId="79236490" w14:textId="6BA27F7C" w:rsidR="003535FE" w:rsidRPr="00EB1DA0" w:rsidRDefault="003535FE" w:rsidP="003535FE">
      <w:pPr>
        <w:rPr>
          <w:rFonts w:ascii="Courier New" w:hAnsi="Courier New" w:cs="Courier New"/>
          <w:sz w:val="22"/>
          <w:szCs w:val="22"/>
        </w:rPr>
      </w:pPr>
      <w:r w:rsidRPr="00EB1DA0">
        <w:rPr>
          <w:rFonts w:ascii="Courier New" w:hAnsi="Courier New" w:cs="Courier New"/>
          <w:sz w:val="22"/>
          <w:szCs w:val="22"/>
        </w:rPr>
        <w:t>Sponsored by:</w:t>
      </w:r>
      <w:r w:rsidR="00C72681">
        <w:rPr>
          <w:rFonts w:ascii="Courier New" w:hAnsi="Courier New" w:cs="Courier New"/>
          <w:sz w:val="22"/>
          <w:szCs w:val="22"/>
        </w:rPr>
        <w:tab/>
        <w:t>Representative(s)</w:t>
      </w:r>
      <w:r w:rsidR="005452B8">
        <w:rPr>
          <w:rFonts w:ascii="Courier New" w:hAnsi="Courier New" w:cs="Courier New"/>
          <w:sz w:val="22"/>
          <w:szCs w:val="22"/>
        </w:rPr>
        <w:tab/>
        <w:t xml:space="preserve">___________, </w:t>
      </w:r>
      <w:r w:rsidR="005452B8">
        <w:rPr>
          <w:rFonts w:ascii="Courier New" w:hAnsi="Courier New" w:cs="Courier New"/>
          <w:sz w:val="22"/>
          <w:szCs w:val="22"/>
        </w:rPr>
        <w:tab/>
        <w:t>__________,</w:t>
      </w:r>
      <w:r w:rsidR="005452B8">
        <w:rPr>
          <w:rFonts w:ascii="Courier New" w:hAnsi="Courier New" w:cs="Courier New"/>
          <w:sz w:val="22"/>
          <w:szCs w:val="22"/>
        </w:rPr>
        <w:tab/>
        <w:t>____________,</w:t>
      </w:r>
      <w:r w:rsidR="005452B8">
        <w:rPr>
          <w:rFonts w:ascii="Courier New" w:hAnsi="Courier New" w:cs="Courier New"/>
          <w:sz w:val="22"/>
          <w:szCs w:val="22"/>
        </w:rPr>
        <w:tab/>
        <w:t>___________</w:t>
      </w:r>
    </w:p>
    <w:p w14:paraId="6E82ECF2" w14:textId="77777777" w:rsidR="003535FE" w:rsidRPr="00EB1DA0" w:rsidRDefault="003535FE" w:rsidP="003535FE">
      <w:pPr>
        <w:rPr>
          <w:rFonts w:ascii="Courier New" w:hAnsi="Courier New" w:cs="Courier New"/>
          <w:sz w:val="22"/>
          <w:szCs w:val="22"/>
        </w:rPr>
      </w:pPr>
    </w:p>
    <w:p w14:paraId="4CF0F267" w14:textId="77777777" w:rsidR="003535FE" w:rsidRPr="00EB1DA0" w:rsidRDefault="003535FE" w:rsidP="003535FE">
      <w:pPr>
        <w:rPr>
          <w:rFonts w:ascii="Courier New" w:hAnsi="Courier New" w:cs="Courier New"/>
          <w:sz w:val="22"/>
          <w:szCs w:val="22"/>
        </w:rPr>
      </w:pPr>
    </w:p>
    <w:p w14:paraId="52902997" w14:textId="265BEF73" w:rsidR="003535FE" w:rsidRPr="00EB1DA0" w:rsidRDefault="004B2AAF" w:rsidP="003535FE">
      <w:pPr>
        <w:jc w:val="center"/>
        <w:rPr>
          <w:rFonts w:ascii="Courier New" w:hAnsi="Courier New" w:cs="Courier New"/>
          <w:sz w:val="22"/>
          <w:szCs w:val="22"/>
        </w:rPr>
      </w:pPr>
      <w:r w:rsidRPr="00EB1DA0">
        <w:rPr>
          <w:rFonts w:ascii="Courier New" w:hAnsi="Courier New" w:cs="Courier New"/>
          <w:sz w:val="22"/>
          <w:szCs w:val="22"/>
        </w:rPr>
        <w:t>A BILL</w:t>
      </w:r>
    </w:p>
    <w:p w14:paraId="7F986D54" w14:textId="5DC0E4E0" w:rsidR="003535FE" w:rsidRPr="00EB1DA0" w:rsidRDefault="004969EF" w:rsidP="003535FE">
      <w:pPr>
        <w:jc w:val="center"/>
        <w:rPr>
          <w:rFonts w:ascii="Courier New" w:hAnsi="Courier New" w:cs="Courier New"/>
          <w:sz w:val="22"/>
          <w:szCs w:val="22"/>
        </w:rPr>
      </w:pPr>
      <w:r>
        <w:rPr>
          <w:rFonts w:ascii="Courier New" w:hAnsi="Courier New" w:cs="Courier New"/>
          <w:sz w:val="22"/>
          <w:szCs w:val="22"/>
        </w:rPr>
        <w:t>f</w:t>
      </w:r>
      <w:r w:rsidR="003535FE" w:rsidRPr="00EB1DA0">
        <w:rPr>
          <w:rFonts w:ascii="Courier New" w:hAnsi="Courier New" w:cs="Courier New"/>
          <w:sz w:val="22"/>
          <w:szCs w:val="22"/>
        </w:rPr>
        <w:t>or</w:t>
      </w:r>
    </w:p>
    <w:p w14:paraId="6EE12EFA" w14:textId="3C8E4200" w:rsidR="003535FE" w:rsidRPr="00EB1DA0" w:rsidRDefault="003535FE" w:rsidP="003535FE">
      <w:pPr>
        <w:rPr>
          <w:rFonts w:ascii="Courier New" w:hAnsi="Courier New" w:cs="Courier New"/>
          <w:sz w:val="22"/>
          <w:szCs w:val="22"/>
        </w:rPr>
      </w:pPr>
      <w:r w:rsidRPr="00EB1DA0">
        <w:rPr>
          <w:rFonts w:ascii="Courier New" w:hAnsi="Courier New" w:cs="Courier New"/>
          <w:sz w:val="22"/>
          <w:szCs w:val="22"/>
        </w:rPr>
        <w:t xml:space="preserve">AN ACT relating to health insurance; </w:t>
      </w:r>
      <w:r w:rsidR="007742B7">
        <w:rPr>
          <w:rFonts w:ascii="Courier New" w:hAnsi="Courier New" w:cs="Courier New"/>
          <w:sz w:val="22"/>
          <w:szCs w:val="22"/>
        </w:rPr>
        <w:t>specifying coverage requirements for medications for the treatment of substance use disorder</w:t>
      </w:r>
      <w:bookmarkStart w:id="0" w:name="_GoBack"/>
      <w:bookmarkEnd w:id="0"/>
      <w:r w:rsidRPr="00EB1DA0">
        <w:rPr>
          <w:rFonts w:ascii="Courier New" w:hAnsi="Courier New" w:cs="Courier New"/>
          <w:sz w:val="22"/>
          <w:szCs w:val="22"/>
        </w:rPr>
        <w:t>.</w:t>
      </w:r>
    </w:p>
    <w:p w14:paraId="45919612" w14:textId="77777777" w:rsidR="00D71B8A" w:rsidRPr="00EB1DA0" w:rsidRDefault="00D71B8A" w:rsidP="003535FE">
      <w:pPr>
        <w:rPr>
          <w:rFonts w:ascii="Courier New" w:hAnsi="Courier New" w:cs="Courier New"/>
          <w:sz w:val="22"/>
          <w:szCs w:val="22"/>
        </w:rPr>
      </w:pPr>
    </w:p>
    <w:p w14:paraId="46591D19" w14:textId="729FC3A9" w:rsidR="00D71B8A" w:rsidRPr="004969EF" w:rsidRDefault="00D71B8A" w:rsidP="003535FE">
      <w:pPr>
        <w:rPr>
          <w:rFonts w:ascii="Courier New" w:hAnsi="Courier New" w:cs="Courier New"/>
          <w:i/>
          <w:sz w:val="22"/>
          <w:szCs w:val="22"/>
        </w:rPr>
      </w:pPr>
      <w:r w:rsidRPr="004969EF">
        <w:rPr>
          <w:rFonts w:ascii="Courier New" w:hAnsi="Courier New" w:cs="Courier New"/>
          <w:i/>
          <w:sz w:val="22"/>
          <w:szCs w:val="22"/>
        </w:rPr>
        <w:t>Be it enacted by the Legislature of the State of Wyoming:</w:t>
      </w:r>
    </w:p>
    <w:p w14:paraId="0DA44961" w14:textId="77777777" w:rsidR="00D71B8A" w:rsidRPr="00EB1DA0" w:rsidRDefault="00D71B8A" w:rsidP="003535FE">
      <w:pPr>
        <w:rPr>
          <w:rFonts w:ascii="Courier New" w:hAnsi="Courier New" w:cs="Courier New"/>
          <w:sz w:val="22"/>
          <w:szCs w:val="22"/>
        </w:rPr>
      </w:pPr>
    </w:p>
    <w:p w14:paraId="762217C9" w14:textId="08EAC64A" w:rsidR="00D71B8A" w:rsidRPr="00EB1DA0" w:rsidRDefault="00F77637" w:rsidP="004D419E">
      <w:pPr>
        <w:ind w:firstLine="720"/>
        <w:rPr>
          <w:rFonts w:ascii="Courier New" w:hAnsi="Courier New" w:cs="Courier New"/>
          <w:sz w:val="22"/>
          <w:szCs w:val="22"/>
        </w:rPr>
      </w:pPr>
      <w:r w:rsidRPr="00EB1DA0">
        <w:rPr>
          <w:rFonts w:ascii="Courier New" w:hAnsi="Courier New" w:cs="Courier New"/>
          <w:b/>
          <w:sz w:val="22"/>
          <w:szCs w:val="22"/>
        </w:rPr>
        <w:t>Section 1.</w:t>
      </w:r>
      <w:r w:rsidRPr="00EB1DA0">
        <w:rPr>
          <w:rFonts w:ascii="Courier New" w:hAnsi="Courier New" w:cs="Courier New"/>
          <w:sz w:val="22"/>
          <w:szCs w:val="22"/>
        </w:rPr>
        <w:t xml:space="preserve">  W.S.  26-20-701 is created to read:</w:t>
      </w:r>
    </w:p>
    <w:p w14:paraId="1A033A93" w14:textId="77777777" w:rsidR="00F77637" w:rsidRPr="00EB1DA0" w:rsidRDefault="00F77637" w:rsidP="003535FE">
      <w:pPr>
        <w:rPr>
          <w:rFonts w:ascii="Courier New" w:hAnsi="Courier New" w:cs="Courier New"/>
          <w:sz w:val="22"/>
          <w:szCs w:val="22"/>
        </w:rPr>
      </w:pPr>
    </w:p>
    <w:p w14:paraId="31C5B0CB" w14:textId="3A0A7227" w:rsidR="00F77637" w:rsidRPr="00EB1DA0" w:rsidRDefault="00F77637" w:rsidP="00F77637">
      <w:pPr>
        <w:jc w:val="center"/>
        <w:rPr>
          <w:rFonts w:ascii="Courier New" w:hAnsi="Courier New" w:cs="Courier New"/>
          <w:sz w:val="22"/>
          <w:szCs w:val="22"/>
        </w:rPr>
      </w:pPr>
      <w:r w:rsidRPr="00EB1DA0">
        <w:rPr>
          <w:rFonts w:ascii="Courier New" w:hAnsi="Courier New" w:cs="Courier New"/>
          <w:sz w:val="22"/>
          <w:szCs w:val="22"/>
        </w:rPr>
        <w:t>Article 7</w:t>
      </w:r>
    </w:p>
    <w:p w14:paraId="081C2029" w14:textId="68A00EC0" w:rsidR="00F77637" w:rsidRPr="00EB1DA0" w:rsidRDefault="007742B7" w:rsidP="00F77637">
      <w:pPr>
        <w:jc w:val="center"/>
        <w:rPr>
          <w:rFonts w:ascii="Courier New" w:hAnsi="Courier New" w:cs="Courier New"/>
          <w:sz w:val="22"/>
          <w:szCs w:val="22"/>
        </w:rPr>
      </w:pPr>
      <w:r>
        <w:rPr>
          <w:rFonts w:ascii="Courier New" w:hAnsi="Courier New" w:cs="Courier New"/>
          <w:sz w:val="22"/>
          <w:szCs w:val="22"/>
        </w:rPr>
        <w:t>Coverage for Medications to Treat</w:t>
      </w:r>
      <w:r w:rsidR="00F77637" w:rsidRPr="00EB1DA0">
        <w:rPr>
          <w:rFonts w:ascii="Courier New" w:hAnsi="Courier New" w:cs="Courier New"/>
          <w:sz w:val="22"/>
          <w:szCs w:val="22"/>
        </w:rPr>
        <w:t xml:space="preserve"> Substance Use Disorder </w:t>
      </w:r>
    </w:p>
    <w:p w14:paraId="388B4F3B" w14:textId="77777777" w:rsidR="00961B11" w:rsidRDefault="00961B11" w:rsidP="00CC29DA">
      <w:pPr>
        <w:rPr>
          <w:rFonts w:ascii="Courier New" w:hAnsi="Courier New" w:cs="Courier New"/>
          <w:sz w:val="22"/>
          <w:szCs w:val="22"/>
        </w:rPr>
      </w:pPr>
    </w:p>
    <w:p w14:paraId="77C5D4BE" w14:textId="69E2C7C2" w:rsidR="00961B11" w:rsidRPr="00961B11" w:rsidRDefault="007742B7" w:rsidP="00CC29DA">
      <w:pPr>
        <w:rPr>
          <w:rFonts w:ascii="Courier New" w:hAnsi="Courier New" w:cs="Courier New"/>
          <w:b/>
          <w:sz w:val="22"/>
          <w:szCs w:val="22"/>
        </w:rPr>
      </w:pPr>
      <w:r>
        <w:rPr>
          <w:rFonts w:ascii="Courier New" w:hAnsi="Courier New" w:cs="Courier New"/>
          <w:b/>
          <w:sz w:val="22"/>
          <w:szCs w:val="22"/>
        </w:rPr>
        <w:tab/>
        <w:t>26-20-701</w:t>
      </w:r>
      <w:r w:rsidR="00961B11" w:rsidRPr="00961B11">
        <w:rPr>
          <w:rFonts w:ascii="Courier New" w:hAnsi="Courier New" w:cs="Courier New"/>
          <w:b/>
          <w:sz w:val="22"/>
          <w:szCs w:val="22"/>
        </w:rPr>
        <w:t>. Coverage of medications for treatment of substance use disorder.</w:t>
      </w:r>
    </w:p>
    <w:p w14:paraId="536B4E05" w14:textId="6D5E17A6" w:rsidR="00961B11" w:rsidRDefault="00A1434F" w:rsidP="00CC29DA">
      <w:pPr>
        <w:rPr>
          <w:rFonts w:ascii="Courier New" w:hAnsi="Courier New" w:cs="Courier New"/>
          <w:sz w:val="22"/>
          <w:szCs w:val="22"/>
        </w:rPr>
      </w:pPr>
      <w:r>
        <w:rPr>
          <w:rFonts w:ascii="Courier New" w:hAnsi="Courier New" w:cs="Courier New"/>
          <w:sz w:val="22"/>
          <w:szCs w:val="22"/>
        </w:rPr>
        <w:tab/>
        <w:t xml:space="preserve">(a) </w:t>
      </w:r>
      <w:r w:rsidR="00961B11">
        <w:rPr>
          <w:rFonts w:ascii="Courier New" w:hAnsi="Courier New" w:cs="Courier New"/>
          <w:sz w:val="22"/>
          <w:szCs w:val="22"/>
        </w:rPr>
        <w:t>Each insurer, nonprofit corporation, and health maintenance organization that provides prescription drug benefits for the treatment of substance use disorder shall not</w:t>
      </w:r>
      <w:r>
        <w:rPr>
          <w:rFonts w:ascii="Courier New" w:hAnsi="Courier New" w:cs="Courier New"/>
          <w:sz w:val="22"/>
          <w:szCs w:val="22"/>
        </w:rPr>
        <w:t xml:space="preserve"> </w:t>
      </w:r>
      <w:r w:rsidRPr="00A1434F">
        <w:rPr>
          <w:rFonts w:ascii="Courier New" w:hAnsi="Courier New" w:cs="Courier New"/>
          <w:sz w:val="22"/>
          <w:szCs w:val="22"/>
        </w:rPr>
        <w:t>impose any prior authorization requirements on any prescription medication approved by the federal Food and Drug Administration (FDA) for the treatment of substance use disorders.</w:t>
      </w:r>
    </w:p>
    <w:p w14:paraId="2E98E05A" w14:textId="3A7CB40A" w:rsidR="00A1434F" w:rsidRDefault="00A1434F" w:rsidP="00CC29DA">
      <w:pPr>
        <w:rPr>
          <w:rFonts w:ascii="Courier New" w:hAnsi="Courier New" w:cs="Courier New"/>
          <w:sz w:val="22"/>
          <w:szCs w:val="22"/>
        </w:rPr>
      </w:pPr>
      <w:r>
        <w:rPr>
          <w:rFonts w:ascii="Courier New" w:hAnsi="Courier New" w:cs="Courier New"/>
          <w:sz w:val="22"/>
          <w:szCs w:val="22"/>
        </w:rPr>
        <w:tab/>
        <w:t xml:space="preserve">(b) Each insurer, nonprofit corporation, and health maintenance organization that provides prescription drug benefits for the treatment of substance use disorder shall not </w:t>
      </w:r>
      <w:r w:rsidRPr="00A1434F">
        <w:rPr>
          <w:rFonts w:ascii="Courier New" w:hAnsi="Courier New" w:cs="Courier New"/>
          <w:sz w:val="22"/>
          <w:szCs w:val="22"/>
        </w:rPr>
        <w:t>impose any</w:t>
      </w:r>
      <w:r>
        <w:rPr>
          <w:rFonts w:ascii="Courier New" w:hAnsi="Courier New" w:cs="Courier New"/>
          <w:sz w:val="22"/>
          <w:szCs w:val="22"/>
        </w:rPr>
        <w:t xml:space="preserve"> </w:t>
      </w:r>
      <w:r w:rsidRPr="00A1434F">
        <w:rPr>
          <w:rFonts w:ascii="Courier New" w:hAnsi="Courier New" w:cs="Courier New"/>
          <w:sz w:val="22"/>
          <w:szCs w:val="22"/>
        </w:rPr>
        <w:t>step therapy requirements before the insurer</w:t>
      </w:r>
      <w:r w:rsidR="00686AC4">
        <w:rPr>
          <w:rFonts w:ascii="Courier New" w:hAnsi="Courier New" w:cs="Courier New"/>
          <w:sz w:val="22"/>
          <w:szCs w:val="22"/>
        </w:rPr>
        <w:t>, nonprofit corporation, or health maintenance organization</w:t>
      </w:r>
      <w:r w:rsidRPr="00A1434F">
        <w:rPr>
          <w:rFonts w:ascii="Courier New" w:hAnsi="Courier New" w:cs="Courier New"/>
          <w:sz w:val="22"/>
          <w:szCs w:val="22"/>
        </w:rPr>
        <w:t xml:space="preserve"> will authorize coverage for a prescription medication approved by the FDA for the treatment of substance use disorders.</w:t>
      </w:r>
    </w:p>
    <w:p w14:paraId="3EE105DC" w14:textId="5D13ACE9" w:rsidR="00686AC4" w:rsidRDefault="00686AC4" w:rsidP="00CC29DA">
      <w:pPr>
        <w:rPr>
          <w:rFonts w:ascii="Courier New" w:hAnsi="Courier New" w:cs="Courier New"/>
          <w:sz w:val="22"/>
          <w:szCs w:val="22"/>
        </w:rPr>
      </w:pPr>
      <w:r>
        <w:rPr>
          <w:rFonts w:ascii="Courier New" w:hAnsi="Courier New" w:cs="Courier New"/>
          <w:sz w:val="22"/>
          <w:szCs w:val="22"/>
        </w:rPr>
        <w:tab/>
        <w:t xml:space="preserve">(c) Each insurer, nonprofit corporation, and health maintenance organization that provides prescription drug benefits for the treatment of substance use disorder shall </w:t>
      </w:r>
      <w:r w:rsidRPr="00686AC4">
        <w:rPr>
          <w:rFonts w:ascii="Courier New" w:hAnsi="Courier New" w:cs="Courier New"/>
          <w:sz w:val="22"/>
          <w:szCs w:val="22"/>
        </w:rPr>
        <w:t>place all prescription medications approved by the FDA for the treatment of substance use disorders on the lowest tier of the drug formulary developed and maintained by the insurer</w:t>
      </w:r>
      <w:r>
        <w:rPr>
          <w:rFonts w:ascii="Courier New" w:hAnsi="Courier New" w:cs="Courier New"/>
          <w:sz w:val="22"/>
          <w:szCs w:val="22"/>
        </w:rPr>
        <w:t>, nonprofit corporation, or health maintenance organization</w:t>
      </w:r>
      <w:r w:rsidRPr="00686AC4">
        <w:rPr>
          <w:rFonts w:ascii="Courier New" w:hAnsi="Courier New" w:cs="Courier New"/>
          <w:sz w:val="22"/>
          <w:szCs w:val="22"/>
        </w:rPr>
        <w:t>.</w:t>
      </w:r>
    </w:p>
    <w:p w14:paraId="0AA57768" w14:textId="2E13F744" w:rsidR="0063156F" w:rsidRPr="00EB1DA0" w:rsidRDefault="00686AC4" w:rsidP="0011278B">
      <w:pPr>
        <w:rPr>
          <w:rFonts w:ascii="Courier New" w:hAnsi="Courier New" w:cs="Courier New"/>
          <w:sz w:val="22"/>
          <w:szCs w:val="22"/>
        </w:rPr>
      </w:pPr>
      <w:r>
        <w:rPr>
          <w:rFonts w:ascii="Courier New" w:hAnsi="Courier New" w:cs="Courier New"/>
          <w:sz w:val="22"/>
          <w:szCs w:val="22"/>
        </w:rPr>
        <w:tab/>
        <w:t xml:space="preserve">(d) Each insurer, nonprofit corporation, and health maintenance organization that provides prescription drug benefits for the treatment of substance use disorder shall </w:t>
      </w:r>
      <w:r w:rsidRPr="00686AC4">
        <w:rPr>
          <w:rFonts w:ascii="Courier New" w:hAnsi="Courier New" w:cs="Courier New"/>
          <w:sz w:val="22"/>
          <w:szCs w:val="22"/>
        </w:rPr>
        <w:t>not exclude coverage for any prescription medication approved by the FDA for the treatment of substance use disorders and any associated counseling or wraparound services on the grounds that such medications and services were court ordered.</w:t>
      </w:r>
    </w:p>
    <w:p w14:paraId="32A75C9D" w14:textId="77777777" w:rsidR="00D70DC7" w:rsidRPr="00EB1DA0" w:rsidRDefault="00D70DC7" w:rsidP="0011278B">
      <w:pPr>
        <w:rPr>
          <w:rFonts w:ascii="Courier New" w:hAnsi="Courier New" w:cs="Courier New"/>
          <w:sz w:val="22"/>
          <w:szCs w:val="22"/>
        </w:rPr>
      </w:pPr>
    </w:p>
    <w:p w14:paraId="5998C096" w14:textId="023D39B1" w:rsidR="00D70DC7" w:rsidRPr="00EB1DA0" w:rsidRDefault="00D70DC7" w:rsidP="00D70DC7">
      <w:pPr>
        <w:ind w:firstLine="720"/>
        <w:rPr>
          <w:rFonts w:ascii="Courier New" w:hAnsi="Courier New" w:cs="Courier New"/>
          <w:sz w:val="22"/>
          <w:szCs w:val="22"/>
        </w:rPr>
      </w:pPr>
      <w:r w:rsidRPr="00EB1DA0">
        <w:rPr>
          <w:rFonts w:ascii="Courier New" w:hAnsi="Courier New" w:cs="Courier New"/>
          <w:b/>
          <w:sz w:val="22"/>
          <w:szCs w:val="22"/>
        </w:rPr>
        <w:lastRenderedPageBreak/>
        <w:t>Section 2.</w:t>
      </w:r>
      <w:r w:rsidRPr="00EB1DA0">
        <w:rPr>
          <w:rFonts w:ascii="Courier New" w:hAnsi="Courier New" w:cs="Courier New"/>
          <w:sz w:val="22"/>
          <w:szCs w:val="22"/>
        </w:rPr>
        <w:t xml:space="preserve"> This act shall only apply to any individual or group health insurance policy or plan that is delivered, issued, renewed, modified, amended or extended </w:t>
      </w:r>
      <w:r w:rsidR="00BC6521">
        <w:rPr>
          <w:rFonts w:ascii="Courier New" w:hAnsi="Courier New" w:cs="Courier New"/>
          <w:sz w:val="22"/>
          <w:szCs w:val="22"/>
        </w:rPr>
        <w:t>on or after July 1, 2019</w:t>
      </w:r>
      <w:r w:rsidRPr="00EB1DA0">
        <w:rPr>
          <w:rFonts w:ascii="Courier New" w:hAnsi="Courier New" w:cs="Courier New"/>
          <w:sz w:val="22"/>
          <w:szCs w:val="22"/>
        </w:rPr>
        <w:t>.</w:t>
      </w:r>
    </w:p>
    <w:p w14:paraId="6B030549" w14:textId="77777777" w:rsidR="0058642A" w:rsidRPr="00EB1DA0" w:rsidRDefault="0058642A" w:rsidP="00D70DC7">
      <w:pPr>
        <w:ind w:firstLine="720"/>
        <w:rPr>
          <w:rFonts w:ascii="Courier New" w:hAnsi="Courier New" w:cs="Courier New"/>
          <w:sz w:val="22"/>
          <w:szCs w:val="22"/>
        </w:rPr>
      </w:pPr>
    </w:p>
    <w:p w14:paraId="6DEEBE1F" w14:textId="3C299613" w:rsidR="0058642A" w:rsidRPr="00EB1DA0" w:rsidRDefault="0058642A" w:rsidP="00EA3DBA">
      <w:pPr>
        <w:ind w:firstLine="720"/>
        <w:rPr>
          <w:rFonts w:ascii="Courier New" w:hAnsi="Courier New" w:cs="Courier New"/>
          <w:sz w:val="22"/>
          <w:szCs w:val="22"/>
        </w:rPr>
      </w:pPr>
      <w:r w:rsidRPr="00EB1DA0">
        <w:rPr>
          <w:rFonts w:ascii="Courier New" w:hAnsi="Courier New" w:cs="Courier New"/>
          <w:b/>
          <w:sz w:val="22"/>
          <w:szCs w:val="22"/>
        </w:rPr>
        <w:t>Section 3.</w:t>
      </w:r>
      <w:r w:rsidRPr="00EB1DA0">
        <w:rPr>
          <w:rFonts w:ascii="Courier New" w:hAnsi="Courier New" w:cs="Courier New"/>
          <w:sz w:val="22"/>
          <w:szCs w:val="22"/>
        </w:rPr>
        <w:t xml:space="preserve"> This shall </w:t>
      </w:r>
      <w:r w:rsidR="003E036E" w:rsidRPr="00EB1DA0">
        <w:rPr>
          <w:rFonts w:ascii="Courier New" w:hAnsi="Courier New" w:cs="Courier New"/>
          <w:sz w:val="22"/>
          <w:szCs w:val="22"/>
        </w:rPr>
        <w:t>is effective</w:t>
      </w:r>
      <w:r w:rsidR="00425F3C">
        <w:rPr>
          <w:rFonts w:ascii="Courier New" w:hAnsi="Courier New" w:cs="Courier New"/>
          <w:sz w:val="22"/>
          <w:szCs w:val="22"/>
        </w:rPr>
        <w:t xml:space="preserve"> July 1, 2019</w:t>
      </w:r>
      <w:r w:rsidRPr="00EB1DA0">
        <w:rPr>
          <w:rFonts w:ascii="Courier New" w:hAnsi="Courier New" w:cs="Courier New"/>
          <w:sz w:val="22"/>
          <w:szCs w:val="22"/>
        </w:rPr>
        <w:t>.</w:t>
      </w:r>
    </w:p>
    <w:p w14:paraId="16F15CD5" w14:textId="77777777" w:rsidR="00C4458B" w:rsidRPr="00EB1DA0" w:rsidRDefault="00C4458B" w:rsidP="0058642A">
      <w:pPr>
        <w:rPr>
          <w:rFonts w:ascii="Courier New" w:hAnsi="Courier New" w:cs="Courier New"/>
          <w:sz w:val="22"/>
          <w:szCs w:val="22"/>
        </w:rPr>
      </w:pPr>
    </w:p>
    <w:p w14:paraId="44831B1D" w14:textId="74B4092A" w:rsidR="00C4458B" w:rsidRPr="00EB1DA0" w:rsidRDefault="00C4458B" w:rsidP="00C4458B">
      <w:pPr>
        <w:jc w:val="center"/>
        <w:rPr>
          <w:rFonts w:ascii="Courier New" w:hAnsi="Courier New" w:cs="Courier New"/>
          <w:sz w:val="22"/>
          <w:szCs w:val="22"/>
        </w:rPr>
      </w:pPr>
      <w:r w:rsidRPr="00EB1DA0">
        <w:rPr>
          <w:rFonts w:ascii="Courier New" w:hAnsi="Courier New" w:cs="Courier New"/>
          <w:sz w:val="22"/>
          <w:szCs w:val="22"/>
        </w:rPr>
        <w:t>(END)</w:t>
      </w:r>
    </w:p>
    <w:p w14:paraId="4DAE12FE" w14:textId="6529E70A" w:rsidR="00795426" w:rsidRPr="00EB1DA0" w:rsidRDefault="00795426" w:rsidP="00F77637">
      <w:pPr>
        <w:rPr>
          <w:rFonts w:ascii="Courier New" w:hAnsi="Courier New" w:cs="Courier New"/>
          <w:sz w:val="22"/>
          <w:szCs w:val="22"/>
        </w:rPr>
      </w:pPr>
    </w:p>
    <w:p w14:paraId="36C5379B" w14:textId="77777777" w:rsidR="00F77637" w:rsidRPr="00EB1DA0" w:rsidRDefault="00F77637" w:rsidP="00F77637">
      <w:pPr>
        <w:rPr>
          <w:rFonts w:ascii="Courier New" w:hAnsi="Courier New" w:cs="Courier New"/>
          <w:sz w:val="22"/>
          <w:szCs w:val="22"/>
        </w:rPr>
      </w:pPr>
    </w:p>
    <w:p w14:paraId="729F38BF" w14:textId="77777777" w:rsidR="00F77637" w:rsidRPr="00EB1DA0" w:rsidRDefault="00F77637" w:rsidP="00F77637">
      <w:pPr>
        <w:rPr>
          <w:rFonts w:ascii="Courier New" w:hAnsi="Courier New" w:cs="Courier New"/>
          <w:sz w:val="22"/>
          <w:szCs w:val="22"/>
        </w:rPr>
      </w:pPr>
    </w:p>
    <w:p w14:paraId="7D371CCF" w14:textId="77777777" w:rsidR="00D71B8A" w:rsidRPr="00EB1DA0" w:rsidRDefault="00D71B8A" w:rsidP="003535FE">
      <w:pPr>
        <w:rPr>
          <w:rFonts w:ascii="Courier New" w:hAnsi="Courier New" w:cs="Courier New"/>
          <w:sz w:val="22"/>
          <w:szCs w:val="22"/>
        </w:rPr>
      </w:pPr>
    </w:p>
    <w:sectPr w:rsidR="00D71B8A" w:rsidRPr="00EB1DA0" w:rsidSect="00327B34">
      <w:headerReference w:type="default" r:id="rId7"/>
      <w:head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90DC0" w14:textId="77777777" w:rsidR="0063156F" w:rsidRDefault="0063156F" w:rsidP="00CE278F">
      <w:r>
        <w:separator/>
      </w:r>
    </w:p>
  </w:endnote>
  <w:endnote w:type="continuationSeparator" w:id="0">
    <w:p w14:paraId="7C02981A" w14:textId="77777777" w:rsidR="0063156F" w:rsidRDefault="0063156F" w:rsidP="00CE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B332C" w14:textId="77777777" w:rsidR="0063156F" w:rsidRDefault="0063156F" w:rsidP="00CE278F">
      <w:r>
        <w:separator/>
      </w:r>
    </w:p>
  </w:footnote>
  <w:footnote w:type="continuationSeparator" w:id="0">
    <w:p w14:paraId="6F710AF7" w14:textId="77777777" w:rsidR="0063156F" w:rsidRDefault="0063156F" w:rsidP="00CE27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214CD" w14:textId="04EB55F3" w:rsidR="0063156F" w:rsidRPr="00CE278F" w:rsidRDefault="0063156F" w:rsidP="00CE278F">
    <w:pPr>
      <w:rPr>
        <w:rFonts w:ascii="Times" w:eastAsia="Times New Roman" w:hAnsi="Times" w:cs="Times New Roman"/>
        <w:i/>
        <w:sz w:val="20"/>
        <w:szCs w:val="20"/>
      </w:rPr>
    </w:pPr>
    <w:r>
      <w:rPr>
        <w:rFonts w:ascii="Times" w:eastAsia="Times New Roman" w:hAnsi="Times" w:cs="Times New Roman"/>
        <w:sz w:val="20"/>
        <w:szCs w:val="20"/>
      </w:rPr>
      <w:t>2019</w:t>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sidRPr="00327B34">
      <w:rPr>
        <w:rFonts w:ascii="Courier New" w:eastAsia="Times New Roman" w:hAnsi="Courier New" w:cs="Courier New"/>
        <w:sz w:val="20"/>
        <w:szCs w:val="20"/>
      </w:rPr>
      <w:t>STATE OF WYOMING</w:t>
    </w:r>
    <w:r>
      <w:rPr>
        <w:rFonts w:ascii="Times" w:eastAsia="Times New Roman" w:hAnsi="Times" w:cs="Times New Roman"/>
        <w:b/>
        <w:i/>
      </w:rPr>
      <w:tab/>
    </w:r>
    <w:r>
      <w:rPr>
        <w:rFonts w:ascii="Times" w:eastAsia="Times New Roman" w:hAnsi="Times" w:cs="Times New Roman"/>
        <w:b/>
        <w:i/>
      </w:rPr>
      <w:tab/>
    </w:r>
    <w:r>
      <w:rPr>
        <w:rFonts w:ascii="Times" w:eastAsia="Times New Roman" w:hAnsi="Times" w:cs="Times New Roman"/>
        <w:sz w:val="20"/>
        <w:szCs w:val="20"/>
      </w:rPr>
      <w:t>19LSO-XXX</w:t>
    </w:r>
  </w:p>
  <w:p w14:paraId="64B4B950" w14:textId="77777777" w:rsidR="0063156F" w:rsidRDefault="0063156F" w:rsidP="00CE278F">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1F904" w14:textId="77777777" w:rsidR="00327B34" w:rsidRPr="00CE278F" w:rsidRDefault="00327B34" w:rsidP="00327B34">
    <w:pPr>
      <w:rPr>
        <w:rFonts w:ascii="Times" w:eastAsia="Times New Roman" w:hAnsi="Times" w:cs="Times New Roman"/>
        <w:i/>
        <w:sz w:val="20"/>
        <w:szCs w:val="20"/>
      </w:rPr>
    </w:pPr>
    <w:r>
      <w:rPr>
        <w:rFonts w:ascii="Times" w:eastAsia="Times New Roman" w:hAnsi="Times" w:cs="Times New Roman"/>
        <w:sz w:val="20"/>
        <w:szCs w:val="20"/>
      </w:rPr>
      <w:t>2019</w:t>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sidRPr="00327B34">
      <w:rPr>
        <w:rFonts w:ascii="Times New Roman" w:eastAsia="Times New Roman" w:hAnsi="Times New Roman" w:cs="Times New Roman"/>
        <w:b/>
        <w:i/>
      </w:rPr>
      <w:t>STATE OF WYOMING</w:t>
    </w:r>
    <w:r>
      <w:rPr>
        <w:rFonts w:ascii="Times" w:eastAsia="Times New Roman" w:hAnsi="Times" w:cs="Times New Roman"/>
        <w:b/>
        <w:i/>
      </w:rPr>
      <w:tab/>
    </w:r>
    <w:r>
      <w:rPr>
        <w:rFonts w:ascii="Times" w:eastAsia="Times New Roman" w:hAnsi="Times" w:cs="Times New Roman"/>
        <w:b/>
        <w:i/>
      </w:rPr>
      <w:tab/>
    </w:r>
    <w:r>
      <w:rPr>
        <w:rFonts w:ascii="Times" w:eastAsia="Times New Roman" w:hAnsi="Times" w:cs="Times New Roman"/>
        <w:sz w:val="20"/>
        <w:szCs w:val="20"/>
      </w:rPr>
      <w:t>19LSO-XXX</w:t>
    </w:r>
  </w:p>
  <w:p w14:paraId="1636DD74" w14:textId="77777777" w:rsidR="00327B34" w:rsidRDefault="00327B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7B"/>
    <w:rsid w:val="000620AA"/>
    <w:rsid w:val="0008321B"/>
    <w:rsid w:val="000B1312"/>
    <w:rsid w:val="0011278B"/>
    <w:rsid w:val="00202113"/>
    <w:rsid w:val="00327B34"/>
    <w:rsid w:val="003535FE"/>
    <w:rsid w:val="003B7DB7"/>
    <w:rsid w:val="003E036E"/>
    <w:rsid w:val="00425F3C"/>
    <w:rsid w:val="004969EF"/>
    <w:rsid w:val="004B2AAF"/>
    <w:rsid w:val="004D419E"/>
    <w:rsid w:val="005452B8"/>
    <w:rsid w:val="0058642A"/>
    <w:rsid w:val="0063156F"/>
    <w:rsid w:val="00686AC4"/>
    <w:rsid w:val="006D197F"/>
    <w:rsid w:val="006D297B"/>
    <w:rsid w:val="0076355F"/>
    <w:rsid w:val="007742B7"/>
    <w:rsid w:val="00795426"/>
    <w:rsid w:val="008408DF"/>
    <w:rsid w:val="008E4965"/>
    <w:rsid w:val="0091595F"/>
    <w:rsid w:val="00935D85"/>
    <w:rsid w:val="00952FFD"/>
    <w:rsid w:val="00961B11"/>
    <w:rsid w:val="009E592E"/>
    <w:rsid w:val="00A1434F"/>
    <w:rsid w:val="00A84C25"/>
    <w:rsid w:val="00AF56BD"/>
    <w:rsid w:val="00B53204"/>
    <w:rsid w:val="00BC6521"/>
    <w:rsid w:val="00C06562"/>
    <w:rsid w:val="00C4458B"/>
    <w:rsid w:val="00C72681"/>
    <w:rsid w:val="00CA377A"/>
    <w:rsid w:val="00CC29DA"/>
    <w:rsid w:val="00CE278F"/>
    <w:rsid w:val="00D70DC7"/>
    <w:rsid w:val="00D71B8A"/>
    <w:rsid w:val="00DF5D53"/>
    <w:rsid w:val="00E910B2"/>
    <w:rsid w:val="00EA3DBA"/>
    <w:rsid w:val="00EB1DA0"/>
    <w:rsid w:val="00F77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0BE2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78F"/>
    <w:pPr>
      <w:tabs>
        <w:tab w:val="center" w:pos="4320"/>
        <w:tab w:val="right" w:pos="8640"/>
      </w:tabs>
    </w:pPr>
  </w:style>
  <w:style w:type="character" w:customStyle="1" w:styleId="HeaderChar">
    <w:name w:val="Header Char"/>
    <w:basedOn w:val="DefaultParagraphFont"/>
    <w:link w:val="Header"/>
    <w:uiPriority w:val="99"/>
    <w:rsid w:val="00CE278F"/>
  </w:style>
  <w:style w:type="paragraph" w:styleId="Footer">
    <w:name w:val="footer"/>
    <w:basedOn w:val="Normal"/>
    <w:link w:val="FooterChar"/>
    <w:uiPriority w:val="99"/>
    <w:unhideWhenUsed/>
    <w:rsid w:val="00CE278F"/>
    <w:pPr>
      <w:tabs>
        <w:tab w:val="center" w:pos="4320"/>
        <w:tab w:val="right" w:pos="8640"/>
      </w:tabs>
    </w:pPr>
  </w:style>
  <w:style w:type="character" w:customStyle="1" w:styleId="FooterChar">
    <w:name w:val="Footer Char"/>
    <w:basedOn w:val="DefaultParagraphFont"/>
    <w:link w:val="Footer"/>
    <w:uiPriority w:val="99"/>
    <w:rsid w:val="00CE27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78F"/>
    <w:pPr>
      <w:tabs>
        <w:tab w:val="center" w:pos="4320"/>
        <w:tab w:val="right" w:pos="8640"/>
      </w:tabs>
    </w:pPr>
  </w:style>
  <w:style w:type="character" w:customStyle="1" w:styleId="HeaderChar">
    <w:name w:val="Header Char"/>
    <w:basedOn w:val="DefaultParagraphFont"/>
    <w:link w:val="Header"/>
    <w:uiPriority w:val="99"/>
    <w:rsid w:val="00CE278F"/>
  </w:style>
  <w:style w:type="paragraph" w:styleId="Footer">
    <w:name w:val="footer"/>
    <w:basedOn w:val="Normal"/>
    <w:link w:val="FooterChar"/>
    <w:uiPriority w:val="99"/>
    <w:unhideWhenUsed/>
    <w:rsid w:val="00CE278F"/>
    <w:pPr>
      <w:tabs>
        <w:tab w:val="center" w:pos="4320"/>
        <w:tab w:val="right" w:pos="8640"/>
      </w:tabs>
    </w:pPr>
  </w:style>
  <w:style w:type="character" w:customStyle="1" w:styleId="FooterChar">
    <w:name w:val="Footer Char"/>
    <w:basedOn w:val="DefaultParagraphFont"/>
    <w:link w:val="Footer"/>
    <w:uiPriority w:val="99"/>
    <w:rsid w:val="00CE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1405">
      <w:bodyDiv w:val="1"/>
      <w:marLeft w:val="0"/>
      <w:marRight w:val="0"/>
      <w:marTop w:val="0"/>
      <w:marBottom w:val="0"/>
      <w:divBdr>
        <w:top w:val="none" w:sz="0" w:space="0" w:color="auto"/>
        <w:left w:val="none" w:sz="0" w:space="0" w:color="auto"/>
        <w:bottom w:val="none" w:sz="0" w:space="0" w:color="auto"/>
        <w:right w:val="none" w:sz="0" w:space="0" w:color="auto"/>
      </w:divBdr>
    </w:div>
    <w:div w:id="18248505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2025</Characters>
  <Application>Microsoft Macintosh Word</Application>
  <DocSecurity>0</DocSecurity>
  <Lines>44</Lines>
  <Paragraphs>15</Paragraphs>
  <ScaleCrop>false</ScaleCrop>
  <Company>Scattergood Foundation</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cp:revision>
  <dcterms:created xsi:type="dcterms:W3CDTF">2018-09-01T16:51:00Z</dcterms:created>
  <dcterms:modified xsi:type="dcterms:W3CDTF">2018-09-01T16:52:00Z</dcterms:modified>
</cp:coreProperties>
</file>