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9C62C" w14:textId="77777777" w:rsidR="005F6556" w:rsidRDefault="005F6556">
      <w:pPr>
        <w:rPr>
          <w:rFonts w:ascii="Times New Roman" w:hAnsi="Times New Roman" w:cs="Times New Roman"/>
        </w:rPr>
      </w:pPr>
    </w:p>
    <w:p w14:paraId="2B744BBF" w14:textId="77777777" w:rsidR="005F6556" w:rsidRDefault="005F6556">
      <w:pPr>
        <w:rPr>
          <w:rFonts w:ascii="Times New Roman" w:hAnsi="Times New Roman" w:cs="Times New Roman"/>
        </w:rPr>
      </w:pPr>
    </w:p>
    <w:p w14:paraId="278A95FC" w14:textId="77777777" w:rsidR="005F6556" w:rsidRPr="005F6556" w:rsidRDefault="005F6556" w:rsidP="005F6556">
      <w:pPr>
        <w:jc w:val="center"/>
        <w:rPr>
          <w:rFonts w:ascii="Times New Roman" w:hAnsi="Times New Roman" w:cs="Times New Roman"/>
          <w:b/>
          <w:sz w:val="28"/>
          <w:szCs w:val="28"/>
        </w:rPr>
      </w:pPr>
      <w:r w:rsidRPr="005F6556">
        <w:rPr>
          <w:rFonts w:ascii="Times New Roman" w:hAnsi="Times New Roman" w:cs="Times New Roman"/>
          <w:b/>
          <w:sz w:val="28"/>
          <w:szCs w:val="28"/>
        </w:rPr>
        <w:t>MENTAL HEALTH PARITY AMENDMENTS</w:t>
      </w:r>
    </w:p>
    <w:p w14:paraId="0AA8B5D9" w14:textId="77777777" w:rsidR="005F6556" w:rsidRDefault="005F6556" w:rsidP="005F6556">
      <w:pPr>
        <w:jc w:val="center"/>
        <w:rPr>
          <w:rFonts w:ascii="Times New Roman" w:hAnsi="Times New Roman" w:cs="Times New Roman"/>
        </w:rPr>
      </w:pPr>
      <w:r>
        <w:rPr>
          <w:rFonts w:ascii="Times New Roman" w:hAnsi="Times New Roman" w:cs="Times New Roman"/>
        </w:rPr>
        <w:t>2019 GENERAL SESSION</w:t>
      </w:r>
    </w:p>
    <w:p w14:paraId="0554FC62" w14:textId="77777777" w:rsidR="005F6556" w:rsidRDefault="005F6556" w:rsidP="005F6556">
      <w:pPr>
        <w:jc w:val="center"/>
        <w:rPr>
          <w:rFonts w:ascii="Times New Roman" w:hAnsi="Times New Roman" w:cs="Times New Roman"/>
        </w:rPr>
      </w:pPr>
      <w:r>
        <w:rPr>
          <w:rFonts w:ascii="Times New Roman" w:hAnsi="Times New Roman" w:cs="Times New Roman"/>
        </w:rPr>
        <w:t>STATE OF UTAH</w:t>
      </w:r>
    </w:p>
    <w:p w14:paraId="16AAD909" w14:textId="77777777" w:rsidR="001C23D3" w:rsidRDefault="001C23D3" w:rsidP="005F6556">
      <w:pPr>
        <w:jc w:val="center"/>
        <w:rPr>
          <w:rFonts w:ascii="Times New Roman" w:hAnsi="Times New Roman" w:cs="Times New Roman"/>
          <w:b/>
        </w:rPr>
      </w:pPr>
    </w:p>
    <w:p w14:paraId="2862F812" w14:textId="77777777" w:rsidR="005F6556" w:rsidRPr="001C23D3" w:rsidRDefault="005F6556" w:rsidP="005F6556">
      <w:pPr>
        <w:jc w:val="center"/>
        <w:rPr>
          <w:rFonts w:ascii="Times New Roman" w:hAnsi="Times New Roman" w:cs="Times New Roman"/>
          <w:b/>
          <w:sz w:val="28"/>
          <w:szCs w:val="28"/>
        </w:rPr>
      </w:pPr>
      <w:r w:rsidRPr="001C23D3">
        <w:rPr>
          <w:rFonts w:ascii="Times New Roman" w:hAnsi="Times New Roman" w:cs="Times New Roman"/>
          <w:b/>
          <w:sz w:val="28"/>
          <w:szCs w:val="28"/>
        </w:rPr>
        <w:t>Chief Sponsor: ________</w:t>
      </w:r>
    </w:p>
    <w:p w14:paraId="77D3946A" w14:textId="77777777" w:rsidR="005F6556" w:rsidRPr="001C23D3" w:rsidRDefault="005F6556" w:rsidP="005F6556">
      <w:pPr>
        <w:jc w:val="center"/>
        <w:rPr>
          <w:rFonts w:ascii="Times New Roman" w:hAnsi="Times New Roman" w:cs="Times New Roman"/>
          <w:sz w:val="28"/>
          <w:szCs w:val="28"/>
        </w:rPr>
      </w:pPr>
      <w:r w:rsidRPr="001C23D3">
        <w:rPr>
          <w:rFonts w:ascii="Times New Roman" w:hAnsi="Times New Roman" w:cs="Times New Roman"/>
          <w:sz w:val="28"/>
          <w:szCs w:val="28"/>
        </w:rPr>
        <w:t>House Sponsor: ______</w:t>
      </w:r>
    </w:p>
    <w:p w14:paraId="035B8ADD" w14:textId="77777777" w:rsidR="00FD1FF9" w:rsidRDefault="00FD1FF9" w:rsidP="00437241">
      <w:pPr>
        <w:rPr>
          <w:rFonts w:ascii="Times New Roman" w:hAnsi="Times New Roman" w:cs="Times New Roman"/>
        </w:rPr>
      </w:pPr>
    </w:p>
    <w:p w14:paraId="75CCEF0D" w14:textId="77777777" w:rsidR="00FD1FF9" w:rsidRPr="00FD1FF9" w:rsidRDefault="00FD1FF9" w:rsidP="00FD1FF9">
      <w:pPr>
        <w:pStyle w:val="BodyText"/>
        <w:spacing w:before="0"/>
        <w:ind w:left="0" w:firstLine="0"/>
        <w:rPr>
          <w:b/>
          <w:sz w:val="21"/>
        </w:rPr>
      </w:pPr>
    </w:p>
    <w:p w14:paraId="51FBC3E7" w14:textId="77777777" w:rsidR="00FD1FF9" w:rsidRPr="00FD1FF9" w:rsidRDefault="00FD1FF9" w:rsidP="00FD1FF9">
      <w:pPr>
        <w:pStyle w:val="BodyText"/>
        <w:spacing w:before="9"/>
        <w:ind w:left="0" w:firstLine="0"/>
        <w:rPr>
          <w:b/>
          <w:sz w:val="3"/>
        </w:rPr>
      </w:pPr>
      <w:r w:rsidRPr="00FD1FF9">
        <w:rPr>
          <w:b/>
          <w:noProof/>
        </w:rPr>
        <mc:AlternateContent>
          <mc:Choice Requires="wps">
            <w:drawing>
              <wp:anchor distT="0" distB="0" distL="0" distR="0" simplePos="0" relativeHeight="251663360" behindDoc="0" locked="0" layoutInCell="1" allowOverlap="1" wp14:anchorId="4108C1E9" wp14:editId="2859B064">
                <wp:simplePos x="0" y="0"/>
                <wp:positionH relativeFrom="page">
                  <wp:posOffset>1143000</wp:posOffset>
                </wp:positionH>
                <wp:positionV relativeFrom="paragraph">
                  <wp:posOffset>89535</wp:posOffset>
                </wp:positionV>
                <wp:extent cx="5486400" cy="0"/>
                <wp:effectExtent l="0" t="0" r="25400" b="2540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" strokeweight="1.5pt">
                <w10:wrap type="topAndBottom" anchorx="page"/>
              </v:line>
            </w:pict>
          </mc:Fallback>
        </mc:AlternateContent>
      </w:r>
      <w:r w:rsidRPr="00FD1FF9">
        <w:rPr>
          <w:b/>
          <w:noProof/>
          <w:sz w:val="2"/>
        </w:rPr>
        <mc:AlternateContent>
          <mc:Choice Requires="wpg">
            <w:drawing>
              <wp:inline distT="0" distB="0" distL="0" distR="0" wp14:anchorId="14AC893A" wp14:editId="2405EEA0">
                <wp:extent cx="5486400" cy="9525"/>
                <wp:effectExtent l="0" t="0" r="25400" b="1587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13" name="Line 7"/>
                        <wps:cNvCnPr/>
                        <wps:spPr bwMode="auto">
                          <a:xfrm>
                            <a:off x="0" y="8"/>
                            <a:ext cx="9718"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4oZwQAAANsAAAAPAAAAAAAAAAAAAAAA&#10;AKECAABkcnMvZG93bnJldi54bWxQSwUGAAAAAAQABAD5AAAAjwMAAAAA&#10;" strokeweight="1.5pt"/>
                <w10:anchorlock/>
              </v:group>
            </w:pict>
          </mc:Fallback>
        </mc:AlternateContent>
      </w:r>
    </w:p>
    <w:p w14:paraId="42974A43" w14:textId="77777777" w:rsidR="00FD1FF9" w:rsidRPr="00FD1FF9" w:rsidRDefault="00FD1FF9" w:rsidP="00FD1FF9">
      <w:pPr>
        <w:pStyle w:val="BodyText"/>
        <w:spacing w:before="0" w:line="20" w:lineRule="exact"/>
        <w:ind w:left="691" w:firstLine="0"/>
        <w:rPr>
          <w:b/>
          <w:sz w:val="2"/>
        </w:rPr>
      </w:pPr>
    </w:p>
    <w:p w14:paraId="69EAF52F" w14:textId="77777777" w:rsidR="00FD1FF9" w:rsidRPr="00FD1FF9" w:rsidRDefault="00FD1FF9" w:rsidP="00437241">
      <w:pPr>
        <w:rPr>
          <w:rFonts w:ascii="Times New Roman" w:hAnsi="Times New Roman" w:cs="Times New Roman"/>
          <w:b/>
        </w:rPr>
      </w:pPr>
    </w:p>
    <w:p w14:paraId="74251F65" w14:textId="20D530C2" w:rsidR="005F6556" w:rsidRPr="00F77D5F" w:rsidRDefault="00437241" w:rsidP="00437241">
      <w:pPr>
        <w:rPr>
          <w:rFonts w:ascii="Times New Roman" w:hAnsi="Times New Roman" w:cs="Times New Roman"/>
          <w:b/>
        </w:rPr>
      </w:pPr>
      <w:r w:rsidRPr="00F77D5F">
        <w:rPr>
          <w:rFonts w:ascii="Times New Roman" w:hAnsi="Times New Roman" w:cs="Times New Roman"/>
          <w:b/>
        </w:rPr>
        <w:t>LONG TITLE</w:t>
      </w:r>
    </w:p>
    <w:p w14:paraId="5095E092" w14:textId="2D2E8C9C" w:rsidR="00437241" w:rsidRPr="00F77D5F" w:rsidRDefault="00437241" w:rsidP="00437241">
      <w:pPr>
        <w:rPr>
          <w:rFonts w:ascii="Times New Roman" w:hAnsi="Times New Roman" w:cs="Times New Roman"/>
          <w:b/>
        </w:rPr>
      </w:pPr>
      <w:r w:rsidRPr="00F77D5F">
        <w:rPr>
          <w:rFonts w:ascii="Times New Roman" w:hAnsi="Times New Roman" w:cs="Times New Roman"/>
          <w:b/>
        </w:rPr>
        <w:t>General Description:</w:t>
      </w:r>
    </w:p>
    <w:p w14:paraId="6DD50533" w14:textId="6C500577" w:rsidR="00437241" w:rsidRDefault="00437241" w:rsidP="00437241">
      <w:pPr>
        <w:rPr>
          <w:rFonts w:ascii="Times New Roman" w:hAnsi="Times New Roman" w:cs="Times New Roman"/>
        </w:rPr>
      </w:pPr>
      <w:r>
        <w:rPr>
          <w:rFonts w:ascii="Times New Roman" w:hAnsi="Times New Roman" w:cs="Times New Roman"/>
        </w:rPr>
        <w:tab/>
        <w:t>This bill amends the insurance code to provide parity reporting and implementation requirements and specify coverage for medications used to treat substance use disorders.</w:t>
      </w:r>
    </w:p>
    <w:p w14:paraId="4F325E2D" w14:textId="77777777" w:rsidR="005F6556" w:rsidRDefault="005F6556" w:rsidP="005F6556">
      <w:pPr>
        <w:jc w:val="center"/>
        <w:rPr>
          <w:rFonts w:ascii="Times New Roman" w:hAnsi="Times New Roman" w:cs="Times New Roman"/>
        </w:rPr>
      </w:pPr>
    </w:p>
    <w:p w14:paraId="5A53C12F" w14:textId="0109A29D" w:rsidR="005F6556" w:rsidRPr="00F77D5F" w:rsidRDefault="00512646" w:rsidP="005F6556">
      <w:pPr>
        <w:rPr>
          <w:rFonts w:ascii="Times New Roman" w:hAnsi="Times New Roman" w:cs="Times New Roman"/>
          <w:b/>
        </w:rPr>
      </w:pPr>
      <w:r w:rsidRPr="00F77D5F">
        <w:rPr>
          <w:rFonts w:ascii="Times New Roman" w:hAnsi="Times New Roman" w:cs="Times New Roman"/>
          <w:b/>
        </w:rPr>
        <w:t>Highlighted Provisions:</w:t>
      </w:r>
    </w:p>
    <w:p w14:paraId="56AB347E" w14:textId="235D53C6" w:rsidR="00512646" w:rsidRDefault="00512646" w:rsidP="005F6556">
      <w:pPr>
        <w:rPr>
          <w:rFonts w:ascii="Times New Roman" w:hAnsi="Times New Roman" w:cs="Times New Roman"/>
        </w:rPr>
      </w:pPr>
      <w:r>
        <w:rPr>
          <w:rFonts w:ascii="Times New Roman" w:hAnsi="Times New Roman" w:cs="Times New Roman"/>
        </w:rPr>
        <w:tab/>
        <w:t>This bill:</w:t>
      </w:r>
    </w:p>
    <w:p w14:paraId="69B01688" w14:textId="01D0A0B8" w:rsidR="00512646" w:rsidRDefault="00512646" w:rsidP="007D5FB5">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defines terms</w:t>
      </w:r>
    </w:p>
    <w:p w14:paraId="453E8747" w14:textId="5B614A0B" w:rsidR="00512646" w:rsidRDefault="00512646" w:rsidP="005F6556">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specifies coverage requirements for substance use disorder medications</w:t>
      </w:r>
    </w:p>
    <w:p w14:paraId="47667C8D" w14:textId="3A0F67C0" w:rsidR="00FD1FF9" w:rsidRPr="00F77D5F" w:rsidRDefault="00FD1FF9" w:rsidP="005F6556">
      <w:pPr>
        <w:rPr>
          <w:rFonts w:ascii="Times New Roman" w:hAnsi="Times New Roman" w:cs="Times New Roman"/>
          <w:b/>
        </w:rPr>
      </w:pPr>
      <w:r w:rsidRPr="00F77D5F">
        <w:rPr>
          <w:rFonts w:ascii="Times New Roman" w:hAnsi="Times New Roman" w:cs="Times New Roman"/>
          <w:b/>
        </w:rPr>
        <w:t>Money Appropriated in this Bill</w:t>
      </w:r>
      <w:r w:rsidR="00F77D5F" w:rsidRPr="00F77D5F">
        <w:rPr>
          <w:rFonts w:ascii="Times New Roman" w:hAnsi="Times New Roman" w:cs="Times New Roman"/>
          <w:b/>
        </w:rPr>
        <w:t>:</w:t>
      </w:r>
    </w:p>
    <w:p w14:paraId="41C51B25" w14:textId="7664C322" w:rsidR="00FD1FF9" w:rsidRDefault="00FD1FF9" w:rsidP="00FD1FF9">
      <w:pPr>
        <w:ind w:firstLine="720"/>
        <w:rPr>
          <w:rFonts w:ascii="Times New Roman" w:hAnsi="Times New Roman" w:cs="Times New Roman"/>
        </w:rPr>
      </w:pPr>
      <w:r>
        <w:rPr>
          <w:rFonts w:ascii="Times New Roman" w:hAnsi="Times New Roman" w:cs="Times New Roman"/>
        </w:rPr>
        <w:t>None</w:t>
      </w:r>
    </w:p>
    <w:p w14:paraId="129ED542" w14:textId="4B471B3C" w:rsidR="00FD1FF9" w:rsidRPr="00F77D5F" w:rsidRDefault="00FD1FF9" w:rsidP="00FD1FF9">
      <w:pPr>
        <w:rPr>
          <w:rFonts w:ascii="Times New Roman" w:hAnsi="Times New Roman" w:cs="Times New Roman"/>
          <w:b/>
        </w:rPr>
      </w:pPr>
      <w:r w:rsidRPr="00F77D5F">
        <w:rPr>
          <w:rFonts w:ascii="Times New Roman" w:hAnsi="Times New Roman" w:cs="Times New Roman"/>
          <w:b/>
        </w:rPr>
        <w:t>Other Special Clauses:</w:t>
      </w:r>
    </w:p>
    <w:p w14:paraId="7267F9A6" w14:textId="72D6E25A" w:rsidR="00FD1FF9" w:rsidRDefault="00FD1FF9" w:rsidP="00FD1FF9">
      <w:pPr>
        <w:rPr>
          <w:rFonts w:ascii="Times New Roman" w:hAnsi="Times New Roman" w:cs="Times New Roman"/>
        </w:rPr>
      </w:pPr>
      <w:r>
        <w:rPr>
          <w:rFonts w:ascii="Times New Roman" w:hAnsi="Times New Roman" w:cs="Times New Roman"/>
        </w:rPr>
        <w:tab/>
        <w:t>None</w:t>
      </w:r>
    </w:p>
    <w:p w14:paraId="5A2703EF" w14:textId="01ECB70D" w:rsidR="005F6556" w:rsidRPr="00F77D5F" w:rsidRDefault="00FD1FF9" w:rsidP="005F6556">
      <w:pPr>
        <w:rPr>
          <w:rFonts w:ascii="Times New Roman" w:hAnsi="Times New Roman" w:cs="Times New Roman"/>
          <w:b/>
        </w:rPr>
      </w:pPr>
      <w:r w:rsidRPr="00F77D5F">
        <w:rPr>
          <w:rFonts w:ascii="Times New Roman" w:hAnsi="Times New Roman" w:cs="Times New Roman"/>
          <w:b/>
        </w:rPr>
        <w:t>Utah Codes Affected:</w:t>
      </w:r>
    </w:p>
    <w:p w14:paraId="25CEDC31" w14:textId="68834FE9" w:rsidR="005F6556" w:rsidRDefault="00FD1FF9" w:rsidP="005F6556">
      <w:pPr>
        <w:rPr>
          <w:rFonts w:ascii="Times New Roman" w:hAnsi="Times New Roman" w:cs="Times New Roman"/>
        </w:rPr>
      </w:pPr>
      <w:r>
        <w:rPr>
          <w:rFonts w:ascii="Times New Roman" w:hAnsi="Times New Roman" w:cs="Times New Roman"/>
        </w:rPr>
        <w:t>ENACTS:</w:t>
      </w:r>
    </w:p>
    <w:p w14:paraId="1555D5A9" w14:textId="18F26001" w:rsidR="00052338" w:rsidRDefault="00052338" w:rsidP="005F6556">
      <w:pPr>
        <w:rPr>
          <w:rFonts w:ascii="Times New Roman" w:hAnsi="Times New Roman" w:cs="Times New Roman"/>
        </w:rPr>
      </w:pPr>
      <w:r>
        <w:rPr>
          <w:rFonts w:ascii="Times New Roman" w:hAnsi="Times New Roman" w:cs="Times New Roman"/>
        </w:rPr>
        <w:t>31A-22-651</w:t>
      </w:r>
    </w:p>
    <w:p w14:paraId="77598AA4" w14:textId="77777777" w:rsidR="005F6556" w:rsidRDefault="005F6556" w:rsidP="005F6556">
      <w:pPr>
        <w:rPr>
          <w:rFonts w:ascii="Times New Roman" w:hAnsi="Times New Roman" w:cs="Times New Roman"/>
        </w:rPr>
      </w:pPr>
    </w:p>
    <w:p w14:paraId="0346DCD0" w14:textId="77777777" w:rsidR="00434088" w:rsidRDefault="00434088" w:rsidP="00434088">
      <w:pPr>
        <w:pStyle w:val="BodyText"/>
        <w:spacing w:before="0"/>
        <w:ind w:left="0" w:firstLine="0"/>
        <w:rPr>
          <w:sz w:val="21"/>
        </w:rPr>
      </w:pPr>
    </w:p>
    <w:p w14:paraId="5091BCC4" w14:textId="77777777" w:rsidR="00434088" w:rsidRDefault="00434088" w:rsidP="00434088">
      <w:pPr>
        <w:pStyle w:val="BodyText"/>
        <w:spacing w:before="9"/>
        <w:ind w:left="0" w:firstLine="0"/>
        <w:rPr>
          <w:sz w:val="3"/>
        </w:rPr>
      </w:pPr>
      <w:r>
        <w:rPr>
          <w:noProof/>
        </w:rPr>
        <mc:AlternateContent>
          <mc:Choice Requires="wps">
            <w:drawing>
              <wp:anchor distT="0" distB="0" distL="0" distR="0" simplePos="0" relativeHeight="251661312" behindDoc="0" locked="0" layoutInCell="1" allowOverlap="1" wp14:anchorId="700B5C88" wp14:editId="3C841FA7">
                <wp:simplePos x="0" y="0"/>
                <wp:positionH relativeFrom="page">
                  <wp:posOffset>1143000</wp:posOffset>
                </wp:positionH>
                <wp:positionV relativeFrom="paragraph">
                  <wp:posOffset>89535</wp:posOffset>
                </wp:positionV>
                <wp:extent cx="5486400" cy="0"/>
                <wp:effectExtent l="0" t="0" r="25400" b="2540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" strokeweight="1.25pt">
                <w10:wrap type="topAndBottom" anchorx="page"/>
              </v:line>
            </w:pict>
          </mc:Fallback>
        </mc:AlternateContent>
      </w:r>
      <w:r>
        <w:rPr>
          <w:noProof/>
          <w:sz w:val="2"/>
        </w:rPr>
        <mc:AlternateContent>
          <mc:Choice Requires="wpg">
            <w:drawing>
              <wp:inline distT="0" distB="0" distL="0" distR="0" wp14:anchorId="6673FA2E" wp14:editId="46FF62F4">
                <wp:extent cx="5486400" cy="9525"/>
                <wp:effectExtent l="0" t="0" r="25400" b="1587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10" name="Line 7"/>
                        <wps:cNvCnPr/>
                        <wps:spPr bwMode="auto">
                          <a:xfrm>
                            <a:off x="0" y="8"/>
                            <a:ext cx="9718"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JRRuxAAAANsAAAAPAAAAAAAAAAAA&#10;AAAAAKECAABkcnMvZG93bnJldi54bWxQSwUGAAAAAAQABAD5AAAAkgMAAAAA&#10;" strokeweight="1.5pt"/>
                <w10:anchorlock/>
              </v:group>
            </w:pict>
          </mc:Fallback>
        </mc:AlternateContent>
      </w:r>
    </w:p>
    <w:p w14:paraId="020378F3" w14:textId="77777777" w:rsidR="00434088" w:rsidRDefault="00434088" w:rsidP="00434088">
      <w:pPr>
        <w:pStyle w:val="BodyText"/>
        <w:spacing w:before="0" w:line="20" w:lineRule="exact"/>
        <w:ind w:left="691" w:firstLine="0"/>
        <w:rPr>
          <w:sz w:val="2"/>
        </w:rPr>
      </w:pPr>
    </w:p>
    <w:p w14:paraId="4128BBB3" w14:textId="77777777" w:rsidR="005F6556" w:rsidRDefault="005F6556" w:rsidP="005F6556">
      <w:pPr>
        <w:rPr>
          <w:rFonts w:ascii="Times New Roman" w:hAnsi="Times New Roman" w:cs="Times New Roman"/>
        </w:rPr>
      </w:pPr>
    </w:p>
    <w:p w14:paraId="52B5A143" w14:textId="77777777" w:rsidR="005F6556" w:rsidRDefault="005F6556" w:rsidP="005F6556">
      <w:pPr>
        <w:tabs>
          <w:tab w:val="left" w:pos="699"/>
          <w:tab w:val="left" w:pos="700"/>
        </w:tabs>
        <w:rPr>
          <w:rFonts w:ascii="Times New Roman" w:hAnsi="Times New Roman" w:cs="Times New Roman"/>
          <w:i/>
        </w:rPr>
      </w:pPr>
      <w:r w:rsidRPr="005F6556">
        <w:rPr>
          <w:rFonts w:ascii="Times New Roman" w:hAnsi="Times New Roman" w:cs="Times New Roman"/>
          <w:i/>
        </w:rPr>
        <w:t>Be it enacted by the Legislature of the state of Utah:</w:t>
      </w:r>
    </w:p>
    <w:p w14:paraId="4AFF32C9" w14:textId="076F1447" w:rsidR="00701694" w:rsidRDefault="005F6556" w:rsidP="00C44583">
      <w:pPr>
        <w:tabs>
          <w:tab w:val="left" w:pos="699"/>
          <w:tab w:val="left" w:pos="700"/>
        </w:tabs>
        <w:rPr>
          <w:rFonts w:ascii="Times New Roman" w:hAnsi="Times New Roman" w:cs="Times New Roman"/>
          <w:u w:val="single"/>
        </w:rPr>
      </w:pPr>
      <w:r>
        <w:rPr>
          <w:rFonts w:ascii="Times New Roman" w:hAnsi="Times New Roman" w:cs="Times New Roman"/>
        </w:rPr>
        <w:tab/>
      </w:r>
    </w:p>
    <w:p w14:paraId="5E35C467" w14:textId="2E314F55" w:rsidR="006551BF" w:rsidRDefault="00C44583" w:rsidP="00264F01">
      <w:pPr>
        <w:ind w:firstLine="720"/>
        <w:rPr>
          <w:rFonts w:ascii="Times New Roman" w:hAnsi="Times New Roman" w:cs="Times New Roman"/>
        </w:rPr>
      </w:pPr>
      <w:r>
        <w:rPr>
          <w:rFonts w:ascii="Times New Roman" w:hAnsi="Times New Roman" w:cs="Times New Roman"/>
        </w:rPr>
        <w:t>Section 1</w:t>
      </w:r>
      <w:bookmarkStart w:id="0" w:name="_GoBack"/>
      <w:bookmarkEnd w:id="0"/>
      <w:r w:rsidR="006551BF">
        <w:rPr>
          <w:rFonts w:ascii="Times New Roman" w:hAnsi="Times New Roman" w:cs="Times New Roman"/>
        </w:rPr>
        <w:t>. Section 31A-22-651 is enacted to read:</w:t>
      </w:r>
    </w:p>
    <w:p w14:paraId="7448628D" w14:textId="46A30C38" w:rsidR="006551BF" w:rsidRDefault="006551BF" w:rsidP="00264F01">
      <w:pPr>
        <w:ind w:firstLine="720"/>
        <w:rPr>
          <w:rFonts w:ascii="Times New Roman" w:hAnsi="Times New Roman" w:cs="Times New Roman"/>
          <w:b/>
        </w:rPr>
      </w:pPr>
      <w:r w:rsidRPr="005F6556">
        <w:rPr>
          <w:rFonts w:ascii="Times New Roman" w:hAnsi="Times New Roman" w:cs="Times New Roman"/>
          <w:b/>
        </w:rPr>
        <w:t xml:space="preserve">31A-22-650. </w:t>
      </w:r>
      <w:r>
        <w:rPr>
          <w:rFonts w:ascii="Times New Roman" w:hAnsi="Times New Roman" w:cs="Times New Roman"/>
          <w:b/>
        </w:rPr>
        <w:t>Medication-assisted treatment</w:t>
      </w:r>
      <w:r w:rsidRPr="005F6556">
        <w:rPr>
          <w:rFonts w:ascii="Times New Roman" w:hAnsi="Times New Roman" w:cs="Times New Roman"/>
          <w:b/>
        </w:rPr>
        <w:t>.</w:t>
      </w:r>
    </w:p>
    <w:p w14:paraId="4CFCDFA6" w14:textId="77777777" w:rsidR="006551BF" w:rsidRDefault="006551BF" w:rsidP="006551BF">
      <w:pPr>
        <w:tabs>
          <w:tab w:val="left" w:pos="699"/>
          <w:tab w:val="left" w:pos="700"/>
        </w:tabs>
        <w:rPr>
          <w:rFonts w:ascii="Times New Roman" w:hAnsi="Times New Roman" w:cs="Times New Roman"/>
          <w:u w:val="single"/>
        </w:rPr>
      </w:pPr>
      <w:r w:rsidRPr="00E17E3A">
        <w:rPr>
          <w:rFonts w:ascii="Times New Roman" w:hAnsi="Times New Roman" w:cs="Times New Roman"/>
          <w:u w:val="single"/>
        </w:rPr>
        <w:t>(1) As used in this section:</w:t>
      </w:r>
    </w:p>
    <w:p w14:paraId="12DD406A" w14:textId="1A24C708" w:rsidR="006551BF" w:rsidRDefault="006551BF" w:rsidP="000B51EC">
      <w:pPr>
        <w:tabs>
          <w:tab w:val="left" w:pos="699"/>
          <w:tab w:val="left" w:pos="700"/>
        </w:tabs>
        <w:rPr>
          <w:rFonts w:ascii="Times New Roman" w:hAnsi="Times New Roman" w:cs="Times New Roman"/>
          <w:u w:val="single"/>
        </w:rPr>
      </w:pPr>
      <w:r>
        <w:rPr>
          <w:rFonts w:ascii="Times New Roman" w:hAnsi="Times New Roman" w:cs="Times New Roman"/>
          <w:u w:val="single"/>
        </w:rPr>
        <w:tab/>
        <w:t>(a</w:t>
      </w:r>
      <w:r w:rsidRPr="00E17E3A">
        <w:rPr>
          <w:rFonts w:ascii="Times New Roman" w:hAnsi="Times New Roman" w:cs="Times New Roman"/>
          <w:u w:val="single"/>
        </w:rPr>
        <w:t>) “</w:t>
      </w:r>
      <w:r>
        <w:rPr>
          <w:rFonts w:ascii="Times New Roman" w:hAnsi="Times New Roman" w:cs="Times New Roman"/>
          <w:u w:val="single"/>
        </w:rPr>
        <w:t>Prescription drug benefits for the treatment of</w:t>
      </w:r>
      <w:r w:rsidRPr="00E17E3A">
        <w:rPr>
          <w:rFonts w:ascii="Times New Roman" w:hAnsi="Times New Roman" w:cs="Times New Roman"/>
          <w:u w:val="single"/>
        </w:rPr>
        <w:t xml:space="preserve"> substance use disorder</w:t>
      </w:r>
      <w:r>
        <w:rPr>
          <w:rFonts w:ascii="Times New Roman" w:hAnsi="Times New Roman" w:cs="Times New Roman"/>
          <w:u w:val="single"/>
        </w:rPr>
        <w:t>s</w:t>
      </w:r>
      <w:r w:rsidRPr="00E17E3A">
        <w:rPr>
          <w:rFonts w:ascii="Times New Roman" w:hAnsi="Times New Roman" w:cs="Times New Roman"/>
          <w:u w:val="single"/>
        </w:rPr>
        <w:t xml:space="preserve">” means </w:t>
      </w:r>
      <w:r>
        <w:rPr>
          <w:rFonts w:ascii="Times New Roman" w:hAnsi="Times New Roman" w:cs="Times New Roman"/>
          <w:u w:val="single"/>
        </w:rPr>
        <w:t xml:space="preserve">prescription medication </w:t>
      </w:r>
      <w:r w:rsidRPr="00E17E3A">
        <w:rPr>
          <w:rFonts w:ascii="Times New Roman" w:hAnsi="Times New Roman" w:cs="Times New Roman"/>
          <w:u w:val="single"/>
        </w:rPr>
        <w:t>benefits for the treatment of any condition or disorder that involves a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7818ADA9" w14:textId="05F82200" w:rsidR="006551BF" w:rsidRDefault="006551BF" w:rsidP="00264F01">
      <w:pPr>
        <w:ind w:firstLine="720"/>
        <w:rPr>
          <w:rFonts w:ascii="Times New Roman" w:hAnsi="Times New Roman" w:cs="Times New Roman"/>
          <w:u w:val="single"/>
        </w:rPr>
      </w:pPr>
      <w:r>
        <w:rPr>
          <w:rFonts w:ascii="Times New Roman" w:hAnsi="Times New Roman" w:cs="Times New Roman"/>
          <w:u w:val="single"/>
        </w:rPr>
        <w:lastRenderedPageBreak/>
        <w:t xml:space="preserve">(2) </w:t>
      </w:r>
      <w:r w:rsidRPr="007E527A">
        <w:rPr>
          <w:rFonts w:ascii="Times New Roman" w:hAnsi="Times New Roman" w:cs="Times New Roman"/>
          <w:u w:val="single"/>
        </w:rPr>
        <w:t xml:space="preserve">All insurers </w:t>
      </w:r>
      <w:r>
        <w:rPr>
          <w:rFonts w:ascii="Times New Roman" w:hAnsi="Times New Roman" w:cs="Times New Roman"/>
          <w:u w:val="single"/>
        </w:rPr>
        <w:t xml:space="preserve">that offer health benefit plans in the individual or group markets that provide prescription drug benefits for the treatment of substance use disorders shall </w:t>
      </w:r>
      <w:r w:rsidR="000B51EC" w:rsidRPr="000B51EC">
        <w:rPr>
          <w:rFonts w:ascii="Times New Roman" w:hAnsi="Times New Roman" w:cs="Times New Roman"/>
          <w:u w:val="single"/>
        </w:rPr>
        <w:t>not impose any prior authorization requirements on any prescription medication approved by the federal Food and Drug Administration (FDA) for the treatment of substance use disorders.</w:t>
      </w:r>
    </w:p>
    <w:p w14:paraId="1B3D0A7B" w14:textId="0BF47E96" w:rsidR="000B51EC" w:rsidRDefault="000B51EC" w:rsidP="00264F01">
      <w:pPr>
        <w:ind w:firstLine="720"/>
        <w:rPr>
          <w:rFonts w:ascii="Times New Roman" w:hAnsi="Times New Roman" w:cs="Times New Roman"/>
          <w:u w:val="single"/>
        </w:rPr>
      </w:pPr>
      <w:r>
        <w:rPr>
          <w:rFonts w:ascii="Times New Roman" w:hAnsi="Times New Roman" w:cs="Times New Roman"/>
          <w:u w:val="single"/>
        </w:rPr>
        <w:t xml:space="preserve">(3) </w:t>
      </w:r>
      <w:r w:rsidRPr="007E527A">
        <w:rPr>
          <w:rFonts w:ascii="Times New Roman" w:hAnsi="Times New Roman" w:cs="Times New Roman"/>
          <w:u w:val="single"/>
        </w:rPr>
        <w:t xml:space="preserve">All insurers </w:t>
      </w:r>
      <w:r>
        <w:rPr>
          <w:rFonts w:ascii="Times New Roman" w:hAnsi="Times New Roman" w:cs="Times New Roman"/>
          <w:u w:val="single"/>
        </w:rPr>
        <w:t xml:space="preserve">that offer health benefit plans in the individual or group markets that provide prescription drug benefits for the treatment of substance use disorders shall </w:t>
      </w:r>
      <w:r w:rsidRPr="000B51EC">
        <w:rPr>
          <w:rFonts w:ascii="Times New Roman" w:hAnsi="Times New Roman" w:cs="Times New Roman"/>
          <w:u w:val="single"/>
        </w:rPr>
        <w:t>not impose</w:t>
      </w:r>
      <w:r>
        <w:rPr>
          <w:rFonts w:ascii="Times New Roman" w:hAnsi="Times New Roman" w:cs="Times New Roman"/>
          <w:u w:val="single"/>
        </w:rPr>
        <w:t xml:space="preserve"> </w:t>
      </w:r>
      <w:r w:rsidRPr="000B51EC">
        <w:rPr>
          <w:rFonts w:ascii="Times New Roman" w:hAnsi="Times New Roman" w:cs="Times New Roman"/>
          <w:u w:val="single"/>
        </w:rPr>
        <w:t>any step therapy requirements before the insurer will authorize coverage for a prescription medication approved by the FDA for the treatment of substance use disorders.</w:t>
      </w:r>
    </w:p>
    <w:p w14:paraId="4B339EA4" w14:textId="2BA68CBB" w:rsidR="00454975" w:rsidRDefault="00454975" w:rsidP="00264F01">
      <w:pPr>
        <w:ind w:firstLine="720"/>
        <w:rPr>
          <w:rFonts w:ascii="Times New Roman" w:hAnsi="Times New Roman" w:cs="Times New Roman"/>
          <w:u w:val="single"/>
        </w:rPr>
      </w:pPr>
      <w:r>
        <w:rPr>
          <w:rFonts w:ascii="Times New Roman" w:hAnsi="Times New Roman" w:cs="Times New Roman"/>
          <w:u w:val="single"/>
        </w:rPr>
        <w:t xml:space="preserve">(4) </w:t>
      </w:r>
      <w:r w:rsidRPr="007E527A">
        <w:rPr>
          <w:rFonts w:ascii="Times New Roman" w:hAnsi="Times New Roman" w:cs="Times New Roman"/>
          <w:u w:val="single"/>
        </w:rPr>
        <w:t xml:space="preserve">All insurers </w:t>
      </w:r>
      <w:r>
        <w:rPr>
          <w:rFonts w:ascii="Times New Roman" w:hAnsi="Times New Roman" w:cs="Times New Roman"/>
          <w:u w:val="single"/>
        </w:rPr>
        <w:t xml:space="preserve">that offer health benefit plans in the individual or group markets that provide prescription drug benefits for the treatment of substance use disorders shall </w:t>
      </w:r>
      <w:r w:rsidRPr="00454975">
        <w:rPr>
          <w:rFonts w:ascii="Times New Roman" w:hAnsi="Times New Roman" w:cs="Times New Roman"/>
          <w:u w:val="single"/>
        </w:rPr>
        <w:t>place all prescription medications approved by the FDA for the treatment of substance use disorders on the lowest tier of the drug formulary developed and maintained by the insurer.</w:t>
      </w:r>
    </w:p>
    <w:p w14:paraId="2F71BD7F" w14:textId="3624DA07" w:rsidR="00454975" w:rsidRDefault="00454975" w:rsidP="00264F01">
      <w:pPr>
        <w:ind w:firstLine="720"/>
        <w:rPr>
          <w:rFonts w:ascii="Times New Roman" w:hAnsi="Times New Roman" w:cs="Times New Roman"/>
          <w:u w:val="single"/>
        </w:rPr>
      </w:pPr>
      <w:r>
        <w:rPr>
          <w:rFonts w:ascii="Times New Roman" w:hAnsi="Times New Roman" w:cs="Times New Roman"/>
          <w:u w:val="single"/>
        </w:rPr>
        <w:t xml:space="preserve">(5) </w:t>
      </w:r>
      <w:r w:rsidRPr="007E527A">
        <w:rPr>
          <w:rFonts w:ascii="Times New Roman" w:hAnsi="Times New Roman" w:cs="Times New Roman"/>
          <w:u w:val="single"/>
        </w:rPr>
        <w:t xml:space="preserve">All insurers </w:t>
      </w:r>
      <w:r>
        <w:rPr>
          <w:rFonts w:ascii="Times New Roman" w:hAnsi="Times New Roman" w:cs="Times New Roman"/>
          <w:u w:val="single"/>
        </w:rPr>
        <w:t xml:space="preserve">that offer health benefit plans in the individual or group markets that provide prescription drug benefits for the treatment of substance use disorders shall </w:t>
      </w:r>
      <w:r w:rsidRPr="00454975">
        <w:rPr>
          <w:rFonts w:ascii="Times New Roman" w:hAnsi="Times New Roman" w:cs="Times New Roman"/>
          <w:u w:val="single"/>
        </w:rPr>
        <w:t>not exclude coverage for any prescription medication approved by the FDA for the treatment of substance use disorders and any associated counseling or wraparound services on the grounds that such medications and services were court ordered.</w:t>
      </w:r>
    </w:p>
    <w:p w14:paraId="0B020CA4" w14:textId="77777777" w:rsidR="00AE7F12" w:rsidRDefault="00AE7F12" w:rsidP="00AE7F12">
      <w:pPr>
        <w:rPr>
          <w:rFonts w:ascii="Times New Roman" w:hAnsi="Times New Roman" w:cs="Times New Roman"/>
          <w:u w:val="single"/>
        </w:rPr>
      </w:pPr>
    </w:p>
    <w:p w14:paraId="795F44DE" w14:textId="77777777" w:rsidR="002A7175" w:rsidRDefault="002A7175" w:rsidP="002A7175">
      <w:pPr>
        <w:pStyle w:val="BodyText"/>
        <w:spacing w:before="0"/>
        <w:ind w:left="0" w:firstLine="0"/>
        <w:rPr>
          <w:sz w:val="20"/>
        </w:rPr>
      </w:pPr>
    </w:p>
    <w:p w14:paraId="56E202F7" w14:textId="3F205247" w:rsidR="002A7175" w:rsidRDefault="002A7175" w:rsidP="002A7175">
      <w:pPr>
        <w:pStyle w:val="BodyText"/>
        <w:spacing w:before="0"/>
        <w:ind w:left="0" w:firstLine="0"/>
        <w:rPr>
          <w:sz w:val="21"/>
        </w:rPr>
      </w:pPr>
    </w:p>
    <w:p w14:paraId="3798A38F" w14:textId="560140AA" w:rsidR="002A7175" w:rsidRDefault="00E6523F" w:rsidP="002A7175">
      <w:pPr>
        <w:pStyle w:val="BodyText"/>
        <w:spacing w:before="9"/>
        <w:ind w:left="0" w:firstLine="0"/>
        <w:rPr>
          <w:sz w:val="3"/>
        </w:rPr>
      </w:pPr>
      <w:r>
        <w:rPr>
          <w:noProof/>
        </w:rPr>
        <mc:AlternateContent>
          <mc:Choice Requires="wps">
            <w:drawing>
              <wp:anchor distT="0" distB="0" distL="0" distR="0" simplePos="0" relativeHeight="251659264" behindDoc="0" locked="0" layoutInCell="1" allowOverlap="1" wp14:anchorId="0822BDE9" wp14:editId="31B1B916">
                <wp:simplePos x="0" y="0"/>
                <wp:positionH relativeFrom="page">
                  <wp:posOffset>1143000</wp:posOffset>
                </wp:positionH>
                <wp:positionV relativeFrom="paragraph">
                  <wp:posOffset>89535</wp:posOffset>
                </wp:positionV>
                <wp:extent cx="5486400" cy="0"/>
                <wp:effectExtent l="0" t="0" r="25400" b="2540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" strokeweight=".84pt">
                <w10:wrap type="topAndBottom" anchorx="page"/>
              </v:line>
            </w:pict>
          </mc:Fallback>
        </mc:AlternateContent>
      </w:r>
      <w:r>
        <w:rPr>
          <w:noProof/>
          <w:sz w:val="2"/>
        </w:rPr>
        <mc:AlternateContent>
          <mc:Choice Requires="wpg">
            <w:drawing>
              <wp:inline distT="0" distB="0" distL="0" distR="0" wp14:anchorId="3675C860" wp14:editId="245D8452">
                <wp:extent cx="5486400" cy="9525"/>
                <wp:effectExtent l="0" t="0" r="25400" b="158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6" name="Line 7"/>
                        <wps:cNvCnPr/>
                        <wps:spPr bwMode="auto">
                          <a:xfrm>
                            <a:off x="0" y="8"/>
                            <a:ext cx="971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XGN48EAAADaAAAADwAAAGRycy9kb3ducmV2LnhtbESPX0sDMRDE3wW/Q9iCL9LmrFDstWkR&#10;QRD0pX/weUm2l6OX3SOJveu3N4LQx2FmfsOst2Po1IViaoUNPM0qUMRWXMuNgePhffoCKmVkh50w&#10;GbhSgu3m/m6NtZOBd3TZ50YVCKcaDfic+1rrZD0FTDPpiYt3khgwFxkb7SIOBR46Pa+qhQ7Yclnw&#10;2NObJ3ve/wQDo6C03acsY3oc/Je9zv2z/TbmYTK+rkBlGvMt/N/+cAYW8Hel3AC9+Q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pcY3jwQAAANoAAAAPAAAAAAAAAAAAAAAA&#10;AKECAABkcnMvZG93bnJldi54bWxQSwUGAAAAAAQABAD5AAAAjwMAAAAA&#10;" strokeweight=".84pt"/>
                <w10:anchorlock/>
              </v:group>
            </w:pict>
          </mc:Fallback>
        </mc:AlternateContent>
      </w:r>
    </w:p>
    <w:p w14:paraId="75C77904" w14:textId="36FCE7F1" w:rsidR="002A7175" w:rsidRDefault="002A7175" w:rsidP="002A7175">
      <w:pPr>
        <w:pStyle w:val="BodyText"/>
        <w:spacing w:before="0" w:line="20" w:lineRule="exact"/>
        <w:ind w:left="691" w:firstLine="0"/>
        <w:rPr>
          <w:sz w:val="2"/>
        </w:rPr>
      </w:pPr>
    </w:p>
    <w:p w14:paraId="68ABB363" w14:textId="53ABAD69" w:rsidR="00AE7F12" w:rsidRDefault="00AE7F12" w:rsidP="00AE7F12">
      <w:pPr>
        <w:rPr>
          <w:rFonts w:ascii="Times New Roman" w:hAnsi="Times New Roman" w:cs="Times New Roman"/>
          <w:u w:val="single"/>
        </w:rPr>
      </w:pPr>
    </w:p>
    <w:p w14:paraId="1E0DC591" w14:textId="77777777" w:rsidR="00AE7F12" w:rsidRDefault="00AE7F12" w:rsidP="00AE7F12">
      <w:pPr>
        <w:rPr>
          <w:rFonts w:ascii="Times New Roman" w:hAnsi="Times New Roman" w:cs="Times New Roman"/>
          <w:u w:val="single"/>
        </w:rPr>
      </w:pPr>
    </w:p>
    <w:p w14:paraId="11611509" w14:textId="0636B4D2" w:rsidR="00AE7F12" w:rsidRPr="00AE7F12" w:rsidRDefault="00AE7F12" w:rsidP="00AE7F12">
      <w:pPr>
        <w:ind w:left="720" w:hanging="720"/>
        <w:rPr>
          <w:rFonts w:ascii="Times New Roman" w:hAnsi="Times New Roman" w:cs="Times New Roman"/>
          <w:b/>
        </w:rPr>
      </w:pPr>
      <w:r w:rsidRPr="00AE7F12">
        <w:rPr>
          <w:rFonts w:ascii="Times New Roman" w:hAnsi="Times New Roman" w:cs="Times New Roman"/>
          <w:b/>
        </w:rPr>
        <w:t>Legislative Review Note</w:t>
      </w:r>
    </w:p>
    <w:p w14:paraId="2EF19D92" w14:textId="0C30A739" w:rsidR="00AE7F12" w:rsidRPr="00AE7F12" w:rsidRDefault="00AE7F12" w:rsidP="00AE7F12">
      <w:pPr>
        <w:ind w:left="720"/>
        <w:rPr>
          <w:rFonts w:ascii="Times New Roman" w:hAnsi="Times New Roman" w:cs="Times New Roman"/>
          <w:b/>
        </w:rPr>
      </w:pPr>
      <w:r w:rsidRPr="00AE7F12">
        <w:rPr>
          <w:rFonts w:ascii="Times New Roman" w:hAnsi="Times New Roman" w:cs="Times New Roman"/>
          <w:b/>
        </w:rPr>
        <w:t>As of x-xx-xx x:xx PM</w:t>
      </w:r>
    </w:p>
    <w:p w14:paraId="4AC10B14" w14:textId="77777777" w:rsidR="004A51AB" w:rsidRDefault="004A51AB" w:rsidP="004A51AB">
      <w:pPr>
        <w:ind w:left="2880"/>
        <w:rPr>
          <w:rFonts w:ascii="Times New Roman" w:hAnsi="Times New Roman" w:cs="Times New Roman"/>
          <w:b/>
        </w:rPr>
      </w:pPr>
    </w:p>
    <w:p w14:paraId="6AD2CD3D" w14:textId="77777777" w:rsidR="004A51AB" w:rsidRDefault="004A51AB" w:rsidP="004A51AB">
      <w:pPr>
        <w:ind w:left="2880"/>
        <w:rPr>
          <w:rFonts w:ascii="Times New Roman" w:hAnsi="Times New Roman" w:cs="Times New Roman"/>
          <w:b/>
        </w:rPr>
      </w:pPr>
    </w:p>
    <w:p w14:paraId="17AF2C42" w14:textId="77777777" w:rsidR="00AE7F12" w:rsidRPr="00AE7F12" w:rsidRDefault="00AE7F12" w:rsidP="004A51AB">
      <w:pPr>
        <w:ind w:left="2880"/>
        <w:rPr>
          <w:rFonts w:ascii="Times New Roman" w:hAnsi="Times New Roman" w:cs="Times New Roman"/>
          <w:b/>
        </w:rPr>
      </w:pPr>
      <w:r w:rsidRPr="00AE7F12">
        <w:rPr>
          <w:rFonts w:ascii="Times New Roman" w:hAnsi="Times New Roman" w:cs="Times New Roman"/>
          <w:b/>
        </w:rPr>
        <w:t>Office of Legislative Research and General Counsel</w:t>
      </w:r>
    </w:p>
    <w:p w14:paraId="5470A713" w14:textId="77777777" w:rsidR="00AE7F12" w:rsidRPr="006551BF" w:rsidRDefault="00AE7F12" w:rsidP="00AE7F12">
      <w:pPr>
        <w:rPr>
          <w:rFonts w:ascii="Times New Roman" w:hAnsi="Times New Roman" w:cs="Times New Roman"/>
          <w:u w:val="single"/>
        </w:rPr>
      </w:pPr>
    </w:p>
    <w:p w14:paraId="736ED19F" w14:textId="7D6CA5C3" w:rsidR="00701694" w:rsidRPr="00D20230" w:rsidRDefault="00701694" w:rsidP="00D20230">
      <w:pPr>
        <w:rPr>
          <w:rFonts w:ascii="Times" w:eastAsia="Times New Roman" w:hAnsi="Times" w:cs="Times New Roman"/>
          <w:sz w:val="20"/>
          <w:szCs w:val="20"/>
        </w:rPr>
      </w:pPr>
    </w:p>
    <w:p w14:paraId="1DD2E4AC" w14:textId="3E9B5382" w:rsidR="00D20230" w:rsidRPr="00E63F52" w:rsidRDefault="00D20230" w:rsidP="00E63F52">
      <w:pPr>
        <w:tabs>
          <w:tab w:val="left" w:pos="699"/>
          <w:tab w:val="left" w:pos="700"/>
        </w:tabs>
        <w:rPr>
          <w:rFonts w:ascii="Times New Roman" w:hAnsi="Times New Roman" w:cs="Times New Roman"/>
          <w:u w:val="single"/>
        </w:rPr>
      </w:pPr>
    </w:p>
    <w:p w14:paraId="67A5E913" w14:textId="7F20C5AD" w:rsidR="00E63F52" w:rsidRPr="007E527A" w:rsidRDefault="00E63F52" w:rsidP="007E527A">
      <w:pPr>
        <w:tabs>
          <w:tab w:val="left" w:pos="699"/>
          <w:tab w:val="left" w:pos="700"/>
        </w:tabs>
        <w:rPr>
          <w:rFonts w:ascii="Times New Roman" w:hAnsi="Times New Roman" w:cs="Times New Roman"/>
          <w:u w:val="single"/>
        </w:rPr>
      </w:pPr>
    </w:p>
    <w:p w14:paraId="73A14B89" w14:textId="77777777" w:rsidR="007E527A" w:rsidRPr="00E17E3A" w:rsidRDefault="007E527A" w:rsidP="007E527A">
      <w:pPr>
        <w:tabs>
          <w:tab w:val="left" w:pos="699"/>
          <w:tab w:val="left" w:pos="700"/>
        </w:tabs>
        <w:rPr>
          <w:rFonts w:ascii="Times New Roman" w:hAnsi="Times New Roman" w:cs="Times New Roman"/>
          <w:u w:val="single"/>
        </w:rPr>
      </w:pPr>
    </w:p>
    <w:p w14:paraId="0DDBAACD" w14:textId="77777777" w:rsidR="005F6556" w:rsidRPr="005F6556" w:rsidRDefault="005F6556" w:rsidP="005F6556">
      <w:pPr>
        <w:rPr>
          <w:rFonts w:ascii="Times New Roman" w:hAnsi="Times New Roman" w:cs="Times New Roman"/>
        </w:rPr>
      </w:pPr>
    </w:p>
    <w:sectPr w:rsidR="005F6556" w:rsidRPr="005F6556" w:rsidSect="00690A98">
      <w:head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E9218" w14:textId="77777777" w:rsidR="00FD1FF9" w:rsidRDefault="00FD1FF9" w:rsidP="00E6523F">
      <w:r>
        <w:separator/>
      </w:r>
    </w:p>
  </w:endnote>
  <w:endnote w:type="continuationSeparator" w:id="0">
    <w:p w14:paraId="35290044" w14:textId="77777777" w:rsidR="00FD1FF9" w:rsidRDefault="00FD1FF9" w:rsidP="00E6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8BD02" w14:textId="46A37319" w:rsidR="00FD1FF9" w:rsidRPr="00434088" w:rsidRDefault="00FD1FF9">
    <w:pPr>
      <w:pStyle w:val="Footer"/>
      <w:rPr>
        <w:rFonts w:ascii="Times New Roman" w:hAnsi="Times New Roman" w:cs="Times New Roman"/>
        <w:sz w:val="36"/>
        <w:szCs w:val="36"/>
      </w:rPr>
    </w:pPr>
    <w:r>
      <w:rPr>
        <w:rFonts w:ascii="Times New Roman" w:hAnsi="Times New Roman" w:cs="Times New Roman"/>
        <w:sz w:val="36"/>
        <w:szCs w:val="36"/>
      </w:rPr>
      <w:t>*S.B. 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3CAE2" w14:textId="77777777" w:rsidR="00FD1FF9" w:rsidRDefault="00FD1FF9" w:rsidP="00E6523F">
      <w:r>
        <w:separator/>
      </w:r>
    </w:p>
  </w:footnote>
  <w:footnote w:type="continuationSeparator" w:id="0">
    <w:p w14:paraId="260842E0" w14:textId="77777777" w:rsidR="00FD1FF9" w:rsidRDefault="00FD1FF9" w:rsidP="00E652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8B1C5" w14:textId="58F0F5C4" w:rsidR="00FD1FF9" w:rsidRPr="00E6523F" w:rsidRDefault="00FD1FF9">
    <w:pPr>
      <w:pStyle w:val="Header"/>
      <w:rPr>
        <w:rFonts w:ascii="Times New Roman" w:hAnsi="Times New Roman" w:cs="Times New Roman"/>
        <w:b/>
      </w:rPr>
    </w:pPr>
    <w:r w:rsidRPr="00E6523F">
      <w:rPr>
        <w:rFonts w:ascii="Times New Roman" w:hAnsi="Times New Roman" w:cs="Times New Roman"/>
        <w:b/>
      </w:rPr>
      <w:t>S.B. XXXX</w:t>
    </w:r>
    <w:r>
      <w:rPr>
        <w:rFonts w:ascii="Times New Roman" w:hAnsi="Times New Roman" w:cs="Times New Roman"/>
        <w:b/>
      </w:rPr>
      <w:tab/>
    </w:r>
    <w:r>
      <w:rPr>
        <w:rFonts w:ascii="Times New Roman" w:hAnsi="Times New Roman" w:cs="Times New Roman"/>
        <w:b/>
      </w:rPr>
      <w:tab/>
      <w:t>xx-xx-xx x:xx AM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BF72" w14:textId="77777777" w:rsidR="008C10DA" w:rsidRDefault="008C10DA" w:rsidP="008C10DA">
    <w:pPr>
      <w:pStyle w:val="BodyText"/>
      <w:spacing w:before="41" w:line="271" w:lineRule="exact"/>
      <w:ind w:left="674" w:firstLine="0"/>
    </w:pPr>
    <w:r>
      <w:t>LEGISLATIVE GENERAL COUNSEL</w:t>
    </w:r>
  </w:p>
  <w:p w14:paraId="550764FC" w14:textId="47ADF190" w:rsidR="008C10DA" w:rsidRDefault="008C10DA" w:rsidP="008C10DA">
    <w:pPr>
      <w:pStyle w:val="BodyText"/>
      <w:spacing w:before="0" w:line="284" w:lineRule="exact"/>
      <w:ind w:left="669" w:firstLine="0"/>
      <w:rPr>
        <w:rFonts w:ascii="Symbol" w:hAnsi="Symbol"/>
      </w:rPr>
    </w:pPr>
    <w:r>
      <w:rPr>
        <w:rFonts w:ascii="Symbol" w:hAnsi="Symbol"/>
      </w:rPr>
      <w:t></w:t>
    </w:r>
    <w:r>
      <w:rPr>
        <w:rFonts w:ascii="Symbol" w:hAnsi="Symbol"/>
      </w:rPr>
      <w:t></w:t>
    </w:r>
    <w:r>
      <w:t xml:space="preserve"> Approved for Filing: _________ </w:t>
    </w:r>
    <w:r>
      <w:rPr>
        <w:rFonts w:ascii="Symbol" w:hAnsi="Symbol"/>
      </w:rPr>
      <w:t></w:t>
    </w:r>
    <w:r>
      <w:rPr>
        <w:rFonts w:ascii="Symbol" w:hAnsi="Symbol"/>
      </w:rPr>
      <w:t></w:t>
    </w:r>
  </w:p>
  <w:p w14:paraId="17B9F8F5" w14:textId="56E69112" w:rsidR="008C10DA" w:rsidRDefault="008C10DA" w:rsidP="008C10DA">
    <w:pPr>
      <w:pStyle w:val="BodyText"/>
      <w:tabs>
        <w:tab w:val="left" w:pos="1072"/>
        <w:tab w:val="left" w:pos="3124"/>
      </w:tabs>
      <w:spacing w:before="0" w:line="289" w:lineRule="exact"/>
      <w:ind w:left="672" w:firstLine="0"/>
      <w:rPr>
        <w:rFonts w:ascii="Symbol" w:hAnsi="Symbol"/>
      </w:rPr>
    </w:pPr>
    <w:r>
      <w:rPr>
        <w:rFonts w:ascii="Symbol" w:hAnsi="Symbol"/>
      </w:rPr>
      <w:t></w:t>
    </w:r>
    <w:r>
      <w:rPr>
        <w:rFonts w:ascii="Symbol" w:hAnsi="Symbol"/>
      </w:rPr>
      <w:t></w:t>
    </w:r>
    <w:r>
      <w:tab/>
      <w:t>xx-xx-xx</w:t>
    </w:r>
    <w:r>
      <w:rPr>
        <w:spacing w:val="-1"/>
      </w:rPr>
      <w:t xml:space="preserve"> </w:t>
    </w:r>
    <w:r>
      <w:t>x:xx</w:t>
    </w:r>
    <w:r>
      <w:rPr>
        <w:spacing w:val="-1"/>
      </w:rPr>
      <w:t xml:space="preserve"> </w:t>
    </w:r>
    <w:r>
      <w:t>AM</w:t>
    </w:r>
    <w:r>
      <w:tab/>
    </w:r>
    <w:r>
      <w:rPr>
        <w:rFonts w:ascii="Symbol" w:hAnsi="Symbol"/>
      </w:rPr>
      <w:t></w:t>
    </w:r>
    <w:r>
      <w:rPr>
        <w:rFonts w:ascii="Symbol" w:hAnsi="Symbol"/>
      </w:rPr>
      <w:t></w:t>
    </w:r>
  </w:p>
  <w:p w14:paraId="7D30871C" w14:textId="6053C93F" w:rsidR="00FD1FF9" w:rsidRPr="00690A98" w:rsidRDefault="00FD1FF9">
    <w:pPr>
      <w:pStyle w:val="Header"/>
      <w:rPr>
        <w:rFonts w:ascii="Times New Roman" w:hAnsi="Times New Roman" w:cs="Times New Roman"/>
      </w:rPr>
    </w:pPr>
    <w:r>
      <w:tab/>
    </w:r>
    <w:r>
      <w:tab/>
    </w:r>
    <w:r>
      <w:rPr>
        <w:rFonts w:ascii="Times New Roman" w:hAnsi="Times New Roman" w:cs="Times New Roman"/>
      </w:rPr>
      <w:t>S.B. 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571FB"/>
    <w:multiLevelType w:val="hybridMultilevel"/>
    <w:tmpl w:val="154C86C0"/>
    <w:lvl w:ilvl="0" w:tplc="1A4C5630">
      <w:start w:val="30"/>
      <w:numFmt w:val="decimal"/>
      <w:lvlText w:val="%1"/>
      <w:lvlJc w:val="left"/>
      <w:pPr>
        <w:ind w:left="700" w:hanging="600"/>
        <w:jc w:val="left"/>
      </w:pPr>
      <w:rPr>
        <w:rFonts w:ascii="Times New Roman" w:eastAsia="Times New Roman" w:hAnsi="Times New Roman" w:cs="Times New Roman" w:hint="default"/>
        <w:w w:val="100"/>
        <w:sz w:val="24"/>
        <w:szCs w:val="24"/>
      </w:rPr>
    </w:lvl>
    <w:lvl w:ilvl="1" w:tplc="0A2ECB0A">
      <w:numFmt w:val="bullet"/>
      <w:lvlText w:val="•"/>
      <w:lvlJc w:val="left"/>
      <w:pPr>
        <w:ind w:left="1780" w:hanging="600"/>
      </w:pPr>
      <w:rPr>
        <w:rFonts w:hint="default"/>
      </w:rPr>
    </w:lvl>
    <w:lvl w:ilvl="2" w:tplc="DFD47DF0">
      <w:numFmt w:val="bullet"/>
      <w:lvlText w:val="•"/>
      <w:lvlJc w:val="left"/>
      <w:pPr>
        <w:ind w:left="2860" w:hanging="600"/>
      </w:pPr>
      <w:rPr>
        <w:rFonts w:hint="default"/>
      </w:rPr>
    </w:lvl>
    <w:lvl w:ilvl="3" w:tplc="DCC295E4">
      <w:numFmt w:val="bullet"/>
      <w:lvlText w:val="•"/>
      <w:lvlJc w:val="left"/>
      <w:pPr>
        <w:ind w:left="3940" w:hanging="600"/>
      </w:pPr>
      <w:rPr>
        <w:rFonts w:hint="default"/>
      </w:rPr>
    </w:lvl>
    <w:lvl w:ilvl="4" w:tplc="B752376E">
      <w:numFmt w:val="bullet"/>
      <w:lvlText w:val="•"/>
      <w:lvlJc w:val="left"/>
      <w:pPr>
        <w:ind w:left="5020" w:hanging="600"/>
      </w:pPr>
      <w:rPr>
        <w:rFonts w:hint="default"/>
      </w:rPr>
    </w:lvl>
    <w:lvl w:ilvl="5" w:tplc="C3FE8F3C">
      <w:numFmt w:val="bullet"/>
      <w:lvlText w:val="•"/>
      <w:lvlJc w:val="left"/>
      <w:pPr>
        <w:ind w:left="6100" w:hanging="600"/>
      </w:pPr>
      <w:rPr>
        <w:rFonts w:hint="default"/>
      </w:rPr>
    </w:lvl>
    <w:lvl w:ilvl="6" w:tplc="9A5E9CF4">
      <w:numFmt w:val="bullet"/>
      <w:lvlText w:val="•"/>
      <w:lvlJc w:val="left"/>
      <w:pPr>
        <w:ind w:left="7180" w:hanging="600"/>
      </w:pPr>
      <w:rPr>
        <w:rFonts w:hint="default"/>
      </w:rPr>
    </w:lvl>
    <w:lvl w:ilvl="7" w:tplc="D44AC638">
      <w:numFmt w:val="bullet"/>
      <w:lvlText w:val="•"/>
      <w:lvlJc w:val="left"/>
      <w:pPr>
        <w:ind w:left="8260" w:hanging="600"/>
      </w:pPr>
      <w:rPr>
        <w:rFonts w:hint="default"/>
      </w:rPr>
    </w:lvl>
    <w:lvl w:ilvl="8" w:tplc="D12C0CDE">
      <w:numFmt w:val="bullet"/>
      <w:lvlText w:val="•"/>
      <w:lvlJc w:val="left"/>
      <w:pPr>
        <w:ind w:left="9340" w:hanging="6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56"/>
    <w:rsid w:val="00000C1B"/>
    <w:rsid w:val="00052338"/>
    <w:rsid w:val="000975CD"/>
    <w:rsid w:val="000B51EC"/>
    <w:rsid w:val="001C23D3"/>
    <w:rsid w:val="00202113"/>
    <w:rsid w:val="00205F8C"/>
    <w:rsid w:val="00264F01"/>
    <w:rsid w:val="00271175"/>
    <w:rsid w:val="00294683"/>
    <w:rsid w:val="002A7175"/>
    <w:rsid w:val="00434088"/>
    <w:rsid w:val="00437241"/>
    <w:rsid w:val="00454975"/>
    <w:rsid w:val="00484F8A"/>
    <w:rsid w:val="004A09B8"/>
    <w:rsid w:val="004A51AB"/>
    <w:rsid w:val="00512646"/>
    <w:rsid w:val="00534C0A"/>
    <w:rsid w:val="005A5891"/>
    <w:rsid w:val="005F6556"/>
    <w:rsid w:val="006266FD"/>
    <w:rsid w:val="00651598"/>
    <w:rsid w:val="006551BF"/>
    <w:rsid w:val="00690A98"/>
    <w:rsid w:val="006D5058"/>
    <w:rsid w:val="00701694"/>
    <w:rsid w:val="007D5FB5"/>
    <w:rsid w:val="007E527A"/>
    <w:rsid w:val="008C10DA"/>
    <w:rsid w:val="00955671"/>
    <w:rsid w:val="00A91E8D"/>
    <w:rsid w:val="00AE7F12"/>
    <w:rsid w:val="00AF00F8"/>
    <w:rsid w:val="00B81282"/>
    <w:rsid w:val="00C44583"/>
    <w:rsid w:val="00CD5B7B"/>
    <w:rsid w:val="00D20230"/>
    <w:rsid w:val="00D21642"/>
    <w:rsid w:val="00D72605"/>
    <w:rsid w:val="00E17E3A"/>
    <w:rsid w:val="00E63F52"/>
    <w:rsid w:val="00E6523F"/>
    <w:rsid w:val="00EC12CD"/>
    <w:rsid w:val="00EC30A9"/>
    <w:rsid w:val="00F77D5F"/>
    <w:rsid w:val="00FB5167"/>
    <w:rsid w:val="00FD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7F4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E7F12"/>
    <w:pPr>
      <w:widowControl w:val="0"/>
      <w:autoSpaceDE w:val="0"/>
      <w:autoSpaceDN w:val="0"/>
      <w:spacing w:before="125"/>
      <w:ind w:left="700" w:hanging="60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556"/>
    <w:pPr>
      <w:widowControl w:val="0"/>
      <w:autoSpaceDE w:val="0"/>
      <w:autoSpaceDN w:val="0"/>
      <w:spacing w:before="120"/>
      <w:ind w:left="700" w:hanging="600"/>
    </w:pPr>
    <w:rPr>
      <w:rFonts w:ascii="Times New Roman" w:eastAsia="Times New Roman" w:hAnsi="Times New Roman" w:cs="Times New Roman"/>
      <w:sz w:val="22"/>
      <w:szCs w:val="22"/>
    </w:rPr>
  </w:style>
  <w:style w:type="character" w:styleId="Hyperlink">
    <w:name w:val="Hyperlink"/>
    <w:basedOn w:val="DefaultParagraphFont"/>
    <w:uiPriority w:val="99"/>
    <w:semiHidden/>
    <w:unhideWhenUsed/>
    <w:rsid w:val="00D20230"/>
    <w:rPr>
      <w:color w:val="0000FF"/>
      <w:u w:val="single"/>
    </w:rPr>
  </w:style>
  <w:style w:type="character" w:customStyle="1" w:styleId="Heading2Char">
    <w:name w:val="Heading 2 Char"/>
    <w:basedOn w:val="DefaultParagraphFont"/>
    <w:link w:val="Heading2"/>
    <w:uiPriority w:val="1"/>
    <w:rsid w:val="00AE7F12"/>
    <w:rPr>
      <w:rFonts w:ascii="Times New Roman" w:eastAsia="Times New Roman" w:hAnsi="Times New Roman" w:cs="Times New Roman"/>
      <w:b/>
      <w:bCs/>
    </w:rPr>
  </w:style>
  <w:style w:type="paragraph" w:styleId="BodyText">
    <w:name w:val="Body Text"/>
    <w:basedOn w:val="Normal"/>
    <w:link w:val="BodyTextChar"/>
    <w:uiPriority w:val="1"/>
    <w:qFormat/>
    <w:rsid w:val="00AE7F12"/>
    <w:pPr>
      <w:widowControl w:val="0"/>
      <w:autoSpaceDE w:val="0"/>
      <w:autoSpaceDN w:val="0"/>
      <w:spacing w:before="120"/>
      <w:ind w:left="700" w:hanging="6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7F12"/>
    <w:rPr>
      <w:rFonts w:ascii="Times New Roman" w:eastAsia="Times New Roman" w:hAnsi="Times New Roman" w:cs="Times New Roman"/>
    </w:rPr>
  </w:style>
  <w:style w:type="paragraph" w:styleId="Header">
    <w:name w:val="header"/>
    <w:basedOn w:val="Normal"/>
    <w:link w:val="HeaderChar"/>
    <w:uiPriority w:val="99"/>
    <w:unhideWhenUsed/>
    <w:rsid w:val="00E6523F"/>
    <w:pPr>
      <w:tabs>
        <w:tab w:val="center" w:pos="4320"/>
        <w:tab w:val="right" w:pos="8640"/>
      </w:tabs>
    </w:pPr>
  </w:style>
  <w:style w:type="character" w:customStyle="1" w:styleId="HeaderChar">
    <w:name w:val="Header Char"/>
    <w:basedOn w:val="DefaultParagraphFont"/>
    <w:link w:val="Header"/>
    <w:uiPriority w:val="99"/>
    <w:rsid w:val="00E6523F"/>
  </w:style>
  <w:style w:type="paragraph" w:styleId="Footer">
    <w:name w:val="footer"/>
    <w:basedOn w:val="Normal"/>
    <w:link w:val="FooterChar"/>
    <w:uiPriority w:val="99"/>
    <w:unhideWhenUsed/>
    <w:rsid w:val="00E6523F"/>
    <w:pPr>
      <w:tabs>
        <w:tab w:val="center" w:pos="4320"/>
        <w:tab w:val="right" w:pos="8640"/>
      </w:tabs>
    </w:pPr>
  </w:style>
  <w:style w:type="character" w:customStyle="1" w:styleId="FooterChar">
    <w:name w:val="Footer Char"/>
    <w:basedOn w:val="DefaultParagraphFont"/>
    <w:link w:val="Footer"/>
    <w:uiPriority w:val="99"/>
    <w:rsid w:val="00E6523F"/>
  </w:style>
  <w:style w:type="character" w:styleId="Strong">
    <w:name w:val="Strong"/>
    <w:basedOn w:val="DefaultParagraphFont"/>
    <w:uiPriority w:val="22"/>
    <w:qFormat/>
    <w:rsid w:val="00AF00F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E7F12"/>
    <w:pPr>
      <w:widowControl w:val="0"/>
      <w:autoSpaceDE w:val="0"/>
      <w:autoSpaceDN w:val="0"/>
      <w:spacing w:before="125"/>
      <w:ind w:left="700" w:hanging="60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556"/>
    <w:pPr>
      <w:widowControl w:val="0"/>
      <w:autoSpaceDE w:val="0"/>
      <w:autoSpaceDN w:val="0"/>
      <w:spacing w:before="120"/>
      <w:ind w:left="700" w:hanging="600"/>
    </w:pPr>
    <w:rPr>
      <w:rFonts w:ascii="Times New Roman" w:eastAsia="Times New Roman" w:hAnsi="Times New Roman" w:cs="Times New Roman"/>
      <w:sz w:val="22"/>
      <w:szCs w:val="22"/>
    </w:rPr>
  </w:style>
  <w:style w:type="character" w:styleId="Hyperlink">
    <w:name w:val="Hyperlink"/>
    <w:basedOn w:val="DefaultParagraphFont"/>
    <w:uiPriority w:val="99"/>
    <w:semiHidden/>
    <w:unhideWhenUsed/>
    <w:rsid w:val="00D20230"/>
    <w:rPr>
      <w:color w:val="0000FF"/>
      <w:u w:val="single"/>
    </w:rPr>
  </w:style>
  <w:style w:type="character" w:customStyle="1" w:styleId="Heading2Char">
    <w:name w:val="Heading 2 Char"/>
    <w:basedOn w:val="DefaultParagraphFont"/>
    <w:link w:val="Heading2"/>
    <w:uiPriority w:val="1"/>
    <w:rsid w:val="00AE7F12"/>
    <w:rPr>
      <w:rFonts w:ascii="Times New Roman" w:eastAsia="Times New Roman" w:hAnsi="Times New Roman" w:cs="Times New Roman"/>
      <w:b/>
      <w:bCs/>
    </w:rPr>
  </w:style>
  <w:style w:type="paragraph" w:styleId="BodyText">
    <w:name w:val="Body Text"/>
    <w:basedOn w:val="Normal"/>
    <w:link w:val="BodyTextChar"/>
    <w:uiPriority w:val="1"/>
    <w:qFormat/>
    <w:rsid w:val="00AE7F12"/>
    <w:pPr>
      <w:widowControl w:val="0"/>
      <w:autoSpaceDE w:val="0"/>
      <w:autoSpaceDN w:val="0"/>
      <w:spacing w:before="120"/>
      <w:ind w:left="700" w:hanging="6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7F12"/>
    <w:rPr>
      <w:rFonts w:ascii="Times New Roman" w:eastAsia="Times New Roman" w:hAnsi="Times New Roman" w:cs="Times New Roman"/>
    </w:rPr>
  </w:style>
  <w:style w:type="paragraph" w:styleId="Header">
    <w:name w:val="header"/>
    <w:basedOn w:val="Normal"/>
    <w:link w:val="HeaderChar"/>
    <w:uiPriority w:val="99"/>
    <w:unhideWhenUsed/>
    <w:rsid w:val="00E6523F"/>
    <w:pPr>
      <w:tabs>
        <w:tab w:val="center" w:pos="4320"/>
        <w:tab w:val="right" w:pos="8640"/>
      </w:tabs>
    </w:pPr>
  </w:style>
  <w:style w:type="character" w:customStyle="1" w:styleId="HeaderChar">
    <w:name w:val="Header Char"/>
    <w:basedOn w:val="DefaultParagraphFont"/>
    <w:link w:val="Header"/>
    <w:uiPriority w:val="99"/>
    <w:rsid w:val="00E6523F"/>
  </w:style>
  <w:style w:type="paragraph" w:styleId="Footer">
    <w:name w:val="footer"/>
    <w:basedOn w:val="Normal"/>
    <w:link w:val="FooterChar"/>
    <w:uiPriority w:val="99"/>
    <w:unhideWhenUsed/>
    <w:rsid w:val="00E6523F"/>
    <w:pPr>
      <w:tabs>
        <w:tab w:val="center" w:pos="4320"/>
        <w:tab w:val="right" w:pos="8640"/>
      </w:tabs>
    </w:pPr>
  </w:style>
  <w:style w:type="character" w:customStyle="1" w:styleId="FooterChar">
    <w:name w:val="Footer Char"/>
    <w:basedOn w:val="DefaultParagraphFont"/>
    <w:link w:val="Footer"/>
    <w:uiPriority w:val="99"/>
    <w:rsid w:val="00E6523F"/>
  </w:style>
  <w:style w:type="character" w:styleId="Strong">
    <w:name w:val="Strong"/>
    <w:basedOn w:val="DefaultParagraphFont"/>
    <w:uiPriority w:val="22"/>
    <w:qFormat/>
    <w:rsid w:val="00AF0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46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2427</Characters>
  <Application>Microsoft Macintosh Word</Application>
  <DocSecurity>0</DocSecurity>
  <Lines>20</Lines>
  <Paragraphs>5</Paragraphs>
  <ScaleCrop>false</ScaleCrop>
  <Company>Scattergood Foundation</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2018-08-31T20:35:00Z</dcterms:created>
  <dcterms:modified xsi:type="dcterms:W3CDTF">2018-08-31T20:35:00Z</dcterms:modified>
</cp:coreProperties>
</file>