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9C62C" w14:textId="77777777" w:rsidR="005F6556" w:rsidRDefault="005F6556">
      <w:pPr>
        <w:rPr>
          <w:rFonts w:ascii="Times New Roman" w:hAnsi="Times New Roman" w:cs="Times New Roman"/>
        </w:rPr>
      </w:pPr>
    </w:p>
    <w:p w14:paraId="2B744BBF" w14:textId="77777777" w:rsidR="005F6556" w:rsidRDefault="005F6556">
      <w:pPr>
        <w:rPr>
          <w:rFonts w:ascii="Times New Roman" w:hAnsi="Times New Roman" w:cs="Times New Roman"/>
        </w:rPr>
      </w:pPr>
    </w:p>
    <w:p w14:paraId="278A95FC" w14:textId="32ECDDF6" w:rsidR="005F6556" w:rsidRPr="005F6556" w:rsidRDefault="005F6556" w:rsidP="005F6556">
      <w:pPr>
        <w:jc w:val="center"/>
        <w:rPr>
          <w:rFonts w:ascii="Times New Roman" w:hAnsi="Times New Roman" w:cs="Times New Roman"/>
          <w:b/>
          <w:sz w:val="28"/>
          <w:szCs w:val="28"/>
        </w:rPr>
      </w:pPr>
      <w:r w:rsidRPr="005F6556">
        <w:rPr>
          <w:rFonts w:ascii="Times New Roman" w:hAnsi="Times New Roman" w:cs="Times New Roman"/>
          <w:b/>
          <w:sz w:val="28"/>
          <w:szCs w:val="28"/>
        </w:rPr>
        <w:t xml:space="preserve">MENTAL </w:t>
      </w:r>
      <w:r w:rsidR="000F1265">
        <w:rPr>
          <w:rFonts w:ascii="Times New Roman" w:hAnsi="Times New Roman" w:cs="Times New Roman"/>
          <w:b/>
          <w:sz w:val="28"/>
          <w:szCs w:val="28"/>
        </w:rPr>
        <w:t>COLLABORATIVE CARE</w:t>
      </w:r>
      <w:bookmarkStart w:id="0" w:name="_GoBack"/>
      <w:bookmarkEnd w:id="0"/>
      <w:r w:rsidRPr="005F6556">
        <w:rPr>
          <w:rFonts w:ascii="Times New Roman" w:hAnsi="Times New Roman" w:cs="Times New Roman"/>
          <w:b/>
          <w:sz w:val="28"/>
          <w:szCs w:val="28"/>
        </w:rPr>
        <w:t xml:space="preserve"> AMENDMENTS</w:t>
      </w:r>
    </w:p>
    <w:p w14:paraId="0AA8B5D9" w14:textId="77777777" w:rsidR="005F6556" w:rsidRDefault="005F6556" w:rsidP="005F6556">
      <w:pPr>
        <w:jc w:val="center"/>
        <w:rPr>
          <w:rFonts w:ascii="Times New Roman" w:hAnsi="Times New Roman" w:cs="Times New Roman"/>
        </w:rPr>
      </w:pPr>
      <w:r>
        <w:rPr>
          <w:rFonts w:ascii="Times New Roman" w:hAnsi="Times New Roman" w:cs="Times New Roman"/>
        </w:rPr>
        <w:t>2019 GENERAL SESSION</w:t>
      </w:r>
    </w:p>
    <w:p w14:paraId="0554FC62" w14:textId="77777777" w:rsidR="005F6556" w:rsidRDefault="005F6556" w:rsidP="005F6556">
      <w:pPr>
        <w:jc w:val="center"/>
        <w:rPr>
          <w:rFonts w:ascii="Times New Roman" w:hAnsi="Times New Roman" w:cs="Times New Roman"/>
        </w:rPr>
      </w:pPr>
      <w:r>
        <w:rPr>
          <w:rFonts w:ascii="Times New Roman" w:hAnsi="Times New Roman" w:cs="Times New Roman"/>
        </w:rPr>
        <w:t>STATE OF UTAH</w:t>
      </w:r>
    </w:p>
    <w:p w14:paraId="16AAD909" w14:textId="77777777" w:rsidR="001C23D3" w:rsidRDefault="001C23D3" w:rsidP="005F6556">
      <w:pPr>
        <w:jc w:val="center"/>
        <w:rPr>
          <w:rFonts w:ascii="Times New Roman" w:hAnsi="Times New Roman" w:cs="Times New Roman"/>
          <w:b/>
        </w:rPr>
      </w:pPr>
    </w:p>
    <w:p w14:paraId="2862F812" w14:textId="77777777" w:rsidR="005F6556" w:rsidRPr="001C23D3" w:rsidRDefault="005F6556" w:rsidP="005F6556">
      <w:pPr>
        <w:jc w:val="center"/>
        <w:rPr>
          <w:rFonts w:ascii="Times New Roman" w:hAnsi="Times New Roman" w:cs="Times New Roman"/>
          <w:b/>
          <w:sz w:val="28"/>
          <w:szCs w:val="28"/>
        </w:rPr>
      </w:pPr>
      <w:r w:rsidRPr="001C23D3">
        <w:rPr>
          <w:rFonts w:ascii="Times New Roman" w:hAnsi="Times New Roman" w:cs="Times New Roman"/>
          <w:b/>
          <w:sz w:val="28"/>
          <w:szCs w:val="28"/>
        </w:rPr>
        <w:t>Chief Sponsor: ________</w:t>
      </w:r>
    </w:p>
    <w:p w14:paraId="77D3946A" w14:textId="77777777" w:rsidR="005F6556" w:rsidRPr="001C23D3" w:rsidRDefault="005F6556" w:rsidP="005F6556">
      <w:pPr>
        <w:jc w:val="center"/>
        <w:rPr>
          <w:rFonts w:ascii="Times New Roman" w:hAnsi="Times New Roman" w:cs="Times New Roman"/>
          <w:sz w:val="28"/>
          <w:szCs w:val="28"/>
        </w:rPr>
      </w:pPr>
      <w:r w:rsidRPr="001C23D3">
        <w:rPr>
          <w:rFonts w:ascii="Times New Roman" w:hAnsi="Times New Roman" w:cs="Times New Roman"/>
          <w:sz w:val="28"/>
          <w:szCs w:val="28"/>
        </w:rPr>
        <w:t>House Sponsor: ______</w:t>
      </w:r>
    </w:p>
    <w:p w14:paraId="035B8ADD" w14:textId="77777777" w:rsidR="00FD1FF9" w:rsidRDefault="00FD1FF9" w:rsidP="00437241">
      <w:pPr>
        <w:rPr>
          <w:rFonts w:ascii="Times New Roman" w:hAnsi="Times New Roman" w:cs="Times New Roman"/>
        </w:rPr>
      </w:pPr>
    </w:p>
    <w:p w14:paraId="75CCEF0D" w14:textId="77777777" w:rsidR="00FD1FF9" w:rsidRPr="00FD1FF9" w:rsidRDefault="00FD1FF9" w:rsidP="00FD1FF9">
      <w:pPr>
        <w:pStyle w:val="BodyText"/>
        <w:spacing w:before="0"/>
        <w:ind w:left="0" w:firstLine="0"/>
        <w:rPr>
          <w:b/>
          <w:sz w:val="21"/>
        </w:rPr>
      </w:pPr>
    </w:p>
    <w:p w14:paraId="51FBC3E7" w14:textId="77777777" w:rsidR="00FD1FF9" w:rsidRPr="00FD1FF9" w:rsidRDefault="00FD1FF9" w:rsidP="00FD1FF9">
      <w:pPr>
        <w:pStyle w:val="BodyText"/>
        <w:spacing w:before="9"/>
        <w:ind w:left="0" w:firstLine="0"/>
        <w:rPr>
          <w:b/>
          <w:sz w:val="3"/>
        </w:rPr>
      </w:pPr>
      <w:r w:rsidRPr="00FD1FF9">
        <w:rPr>
          <w:b/>
          <w:noProof/>
        </w:rPr>
        <mc:AlternateContent>
          <mc:Choice Requires="wps">
            <w:drawing>
              <wp:anchor distT="0" distB="0" distL="0" distR="0" simplePos="0" relativeHeight="251663360" behindDoc="0" locked="0" layoutInCell="1" allowOverlap="1" wp14:anchorId="4108C1E9" wp14:editId="2859B064">
                <wp:simplePos x="0" y="0"/>
                <wp:positionH relativeFrom="page">
                  <wp:posOffset>1143000</wp:posOffset>
                </wp:positionH>
                <wp:positionV relativeFrom="paragraph">
                  <wp:posOffset>89535</wp:posOffset>
                </wp:positionV>
                <wp:extent cx="5486400" cy="0"/>
                <wp:effectExtent l="0" t="0" r="25400" b="2540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05pt" to="522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" strokeweight="1.5pt">
                <w10:wrap type="topAndBottom" anchorx="page"/>
              </v:line>
            </w:pict>
          </mc:Fallback>
        </mc:AlternateContent>
      </w:r>
      <w:r w:rsidRPr="00FD1FF9">
        <w:rPr>
          <w:b/>
          <w:noProof/>
          <w:sz w:val="2"/>
        </w:rPr>
        <mc:AlternateContent>
          <mc:Choice Requires="wpg">
            <w:drawing>
              <wp:inline distT="0" distB="0" distL="0" distR="0" wp14:anchorId="14AC893A" wp14:editId="2405EEA0">
                <wp:extent cx="5486400" cy="9525"/>
                <wp:effectExtent l="0" t="0" r="25400" b="15875"/>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525"/>
                          <a:chOff x="0" y="0"/>
                          <a:chExt cx="9718" cy="17"/>
                        </a:xfrm>
                      </wpg:grpSpPr>
                      <wps:wsp>
                        <wps:cNvPr id="13" name="Line 7"/>
                        <wps:cNvCnPr/>
                        <wps:spPr bwMode="auto">
                          <a:xfrm>
                            <a:off x="0" y="8"/>
                            <a:ext cx="9718"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6in;height:.75pt;mso-position-horizontal-relative:char;mso-position-vertical-relative:line" coordsize="971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">
                <v:line id="Line 7" o:spid="_x0000_s1027" style="position:absolute;visibility:visible;mso-wrap-style:square" from="0,8" to="97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94oZwQAAANsAAAAPAAAAAAAAAAAAAAAA&#10;AKECAABkcnMvZG93bnJldi54bWxQSwUGAAAAAAQABAD5AAAAjwMAAAAA&#10;" strokeweight="1.5pt"/>
                <w10:anchorlock/>
              </v:group>
            </w:pict>
          </mc:Fallback>
        </mc:AlternateContent>
      </w:r>
    </w:p>
    <w:p w14:paraId="42974A43" w14:textId="77777777" w:rsidR="00FD1FF9" w:rsidRPr="00FD1FF9" w:rsidRDefault="00FD1FF9" w:rsidP="00FD1FF9">
      <w:pPr>
        <w:pStyle w:val="BodyText"/>
        <w:spacing w:before="0" w:line="20" w:lineRule="exact"/>
        <w:ind w:left="691" w:firstLine="0"/>
        <w:rPr>
          <w:b/>
          <w:sz w:val="2"/>
        </w:rPr>
      </w:pPr>
    </w:p>
    <w:p w14:paraId="69EAF52F" w14:textId="77777777" w:rsidR="00FD1FF9" w:rsidRPr="00FD1FF9" w:rsidRDefault="00FD1FF9" w:rsidP="00437241">
      <w:pPr>
        <w:rPr>
          <w:rFonts w:ascii="Times New Roman" w:hAnsi="Times New Roman" w:cs="Times New Roman"/>
          <w:b/>
        </w:rPr>
      </w:pPr>
    </w:p>
    <w:p w14:paraId="74251F65" w14:textId="20D530C2" w:rsidR="005F6556" w:rsidRPr="00F77D5F" w:rsidRDefault="00437241" w:rsidP="00437241">
      <w:pPr>
        <w:rPr>
          <w:rFonts w:ascii="Times New Roman" w:hAnsi="Times New Roman" w:cs="Times New Roman"/>
          <w:b/>
        </w:rPr>
      </w:pPr>
      <w:r w:rsidRPr="00F77D5F">
        <w:rPr>
          <w:rFonts w:ascii="Times New Roman" w:hAnsi="Times New Roman" w:cs="Times New Roman"/>
          <w:b/>
        </w:rPr>
        <w:t>LONG TITLE</w:t>
      </w:r>
    </w:p>
    <w:p w14:paraId="5095E092" w14:textId="2D2E8C9C" w:rsidR="00437241" w:rsidRPr="00F77D5F" w:rsidRDefault="00437241" w:rsidP="00437241">
      <w:pPr>
        <w:rPr>
          <w:rFonts w:ascii="Times New Roman" w:hAnsi="Times New Roman" w:cs="Times New Roman"/>
          <w:b/>
        </w:rPr>
      </w:pPr>
      <w:r w:rsidRPr="00F77D5F">
        <w:rPr>
          <w:rFonts w:ascii="Times New Roman" w:hAnsi="Times New Roman" w:cs="Times New Roman"/>
          <w:b/>
        </w:rPr>
        <w:t>General Description:</w:t>
      </w:r>
    </w:p>
    <w:p w14:paraId="6DD50533" w14:textId="28BD97F3" w:rsidR="00437241" w:rsidRDefault="00437241" w:rsidP="00437241">
      <w:pPr>
        <w:rPr>
          <w:rFonts w:ascii="Times New Roman" w:hAnsi="Times New Roman" w:cs="Times New Roman"/>
        </w:rPr>
      </w:pPr>
      <w:r>
        <w:rPr>
          <w:rFonts w:ascii="Times New Roman" w:hAnsi="Times New Roman" w:cs="Times New Roman"/>
        </w:rPr>
        <w:tab/>
        <w:t xml:space="preserve">This bill amends the insurance code to provide </w:t>
      </w:r>
      <w:r w:rsidR="002F1ABB">
        <w:rPr>
          <w:rFonts w:ascii="Times New Roman" w:hAnsi="Times New Roman" w:cs="Times New Roman"/>
        </w:rPr>
        <w:t>specifications for covered mental health and substance use disorder benefits that are provided through the psychiatric Collaborative Care Model service delivery method</w:t>
      </w:r>
      <w:r>
        <w:rPr>
          <w:rFonts w:ascii="Times New Roman" w:hAnsi="Times New Roman" w:cs="Times New Roman"/>
        </w:rPr>
        <w:t>.</w:t>
      </w:r>
    </w:p>
    <w:p w14:paraId="4F325E2D" w14:textId="77777777" w:rsidR="005F6556" w:rsidRDefault="005F6556" w:rsidP="005F6556">
      <w:pPr>
        <w:jc w:val="center"/>
        <w:rPr>
          <w:rFonts w:ascii="Times New Roman" w:hAnsi="Times New Roman" w:cs="Times New Roman"/>
        </w:rPr>
      </w:pPr>
    </w:p>
    <w:p w14:paraId="5A53C12F" w14:textId="0109A29D" w:rsidR="005F6556" w:rsidRPr="00F77D5F" w:rsidRDefault="00512646" w:rsidP="005F6556">
      <w:pPr>
        <w:rPr>
          <w:rFonts w:ascii="Times New Roman" w:hAnsi="Times New Roman" w:cs="Times New Roman"/>
          <w:b/>
        </w:rPr>
      </w:pPr>
      <w:r w:rsidRPr="00F77D5F">
        <w:rPr>
          <w:rFonts w:ascii="Times New Roman" w:hAnsi="Times New Roman" w:cs="Times New Roman"/>
          <w:b/>
        </w:rPr>
        <w:t>Highlighted Provisions:</w:t>
      </w:r>
    </w:p>
    <w:p w14:paraId="56AB347E" w14:textId="235D53C6" w:rsidR="00512646" w:rsidRDefault="00512646" w:rsidP="005F6556">
      <w:pPr>
        <w:rPr>
          <w:rFonts w:ascii="Times New Roman" w:hAnsi="Times New Roman" w:cs="Times New Roman"/>
        </w:rPr>
      </w:pPr>
      <w:r>
        <w:rPr>
          <w:rFonts w:ascii="Times New Roman" w:hAnsi="Times New Roman" w:cs="Times New Roman"/>
        </w:rPr>
        <w:tab/>
        <w:t>This bill:</w:t>
      </w:r>
    </w:p>
    <w:p w14:paraId="7B655F2F" w14:textId="69493104" w:rsidR="00512646" w:rsidRDefault="00512646" w:rsidP="005F6556">
      <w:pPr>
        <w:rPr>
          <w:rFonts w:ascii="Times New Roman" w:hAnsi="Times New Roman" w:cs="Times New Roman"/>
        </w:rPr>
      </w:pPr>
      <w:r>
        <w:rPr>
          <w:rFonts w:ascii="Times New Roman" w:hAnsi="Times New Roman" w:cs="Times New Roman"/>
        </w:rPr>
        <w:tab/>
      </w:r>
      <w:r w:rsidR="007D5FB5">
        <w:rPr>
          <w:rFonts w:ascii="Arial" w:eastAsia="Arial" w:hAnsi="Arial" w:cs="Arial"/>
        </w:rPr>
        <w:t>�</w:t>
      </w:r>
      <w:r>
        <w:rPr>
          <w:rFonts w:ascii="Times New Roman" w:hAnsi="Times New Roman" w:cs="Times New Roman"/>
        </w:rPr>
        <w:tab/>
        <w:t>defines terms</w:t>
      </w:r>
    </w:p>
    <w:p w14:paraId="453E8747" w14:textId="32635B64" w:rsidR="00512646" w:rsidRDefault="00512646" w:rsidP="005F6556">
      <w:pPr>
        <w:rPr>
          <w:rFonts w:ascii="Times New Roman" w:hAnsi="Times New Roman" w:cs="Times New Roman"/>
        </w:rPr>
      </w:pPr>
      <w:r>
        <w:rPr>
          <w:rFonts w:ascii="Times New Roman" w:hAnsi="Times New Roman" w:cs="Times New Roman"/>
        </w:rPr>
        <w:tab/>
      </w:r>
      <w:r w:rsidR="007D5FB5">
        <w:rPr>
          <w:rFonts w:ascii="Arial" w:eastAsia="Arial" w:hAnsi="Arial" w:cs="Arial"/>
        </w:rPr>
        <w:t>�</w:t>
      </w:r>
      <w:r>
        <w:rPr>
          <w:rFonts w:ascii="Times New Roman" w:hAnsi="Times New Roman" w:cs="Times New Roman"/>
        </w:rPr>
        <w:tab/>
        <w:t xml:space="preserve">specifies coverage requirements for </w:t>
      </w:r>
      <w:r w:rsidR="00EC3E4A">
        <w:rPr>
          <w:rFonts w:ascii="Times New Roman" w:hAnsi="Times New Roman" w:cs="Times New Roman"/>
        </w:rPr>
        <w:t>Collaborative Care Model</w:t>
      </w:r>
    </w:p>
    <w:p w14:paraId="47667C8D" w14:textId="3A0F67C0" w:rsidR="00FD1FF9" w:rsidRPr="00F77D5F" w:rsidRDefault="00FD1FF9" w:rsidP="005F6556">
      <w:pPr>
        <w:rPr>
          <w:rFonts w:ascii="Times New Roman" w:hAnsi="Times New Roman" w:cs="Times New Roman"/>
          <w:b/>
        </w:rPr>
      </w:pPr>
      <w:r w:rsidRPr="00F77D5F">
        <w:rPr>
          <w:rFonts w:ascii="Times New Roman" w:hAnsi="Times New Roman" w:cs="Times New Roman"/>
          <w:b/>
        </w:rPr>
        <w:t>Money Appropriated in this Bill</w:t>
      </w:r>
      <w:r w:rsidR="00F77D5F" w:rsidRPr="00F77D5F">
        <w:rPr>
          <w:rFonts w:ascii="Times New Roman" w:hAnsi="Times New Roman" w:cs="Times New Roman"/>
          <w:b/>
        </w:rPr>
        <w:t>:</w:t>
      </w:r>
    </w:p>
    <w:p w14:paraId="41C51B25" w14:textId="7664C322" w:rsidR="00FD1FF9" w:rsidRDefault="00FD1FF9" w:rsidP="00FD1FF9">
      <w:pPr>
        <w:ind w:firstLine="720"/>
        <w:rPr>
          <w:rFonts w:ascii="Times New Roman" w:hAnsi="Times New Roman" w:cs="Times New Roman"/>
        </w:rPr>
      </w:pPr>
      <w:r>
        <w:rPr>
          <w:rFonts w:ascii="Times New Roman" w:hAnsi="Times New Roman" w:cs="Times New Roman"/>
        </w:rPr>
        <w:t>None</w:t>
      </w:r>
    </w:p>
    <w:p w14:paraId="129ED542" w14:textId="4B471B3C" w:rsidR="00FD1FF9" w:rsidRPr="00F77D5F" w:rsidRDefault="00FD1FF9" w:rsidP="00FD1FF9">
      <w:pPr>
        <w:rPr>
          <w:rFonts w:ascii="Times New Roman" w:hAnsi="Times New Roman" w:cs="Times New Roman"/>
          <w:b/>
        </w:rPr>
      </w:pPr>
      <w:r w:rsidRPr="00F77D5F">
        <w:rPr>
          <w:rFonts w:ascii="Times New Roman" w:hAnsi="Times New Roman" w:cs="Times New Roman"/>
          <w:b/>
        </w:rPr>
        <w:t>Other Special Clauses:</w:t>
      </w:r>
    </w:p>
    <w:p w14:paraId="7267F9A6" w14:textId="72D6E25A" w:rsidR="00FD1FF9" w:rsidRDefault="00FD1FF9" w:rsidP="00FD1FF9">
      <w:pPr>
        <w:rPr>
          <w:rFonts w:ascii="Times New Roman" w:hAnsi="Times New Roman" w:cs="Times New Roman"/>
        </w:rPr>
      </w:pPr>
      <w:r>
        <w:rPr>
          <w:rFonts w:ascii="Times New Roman" w:hAnsi="Times New Roman" w:cs="Times New Roman"/>
        </w:rPr>
        <w:tab/>
        <w:t>None</w:t>
      </w:r>
    </w:p>
    <w:p w14:paraId="5A2703EF" w14:textId="01ECB70D" w:rsidR="005F6556" w:rsidRPr="00F77D5F" w:rsidRDefault="00FD1FF9" w:rsidP="005F6556">
      <w:pPr>
        <w:rPr>
          <w:rFonts w:ascii="Times New Roman" w:hAnsi="Times New Roman" w:cs="Times New Roman"/>
          <w:b/>
        </w:rPr>
      </w:pPr>
      <w:r w:rsidRPr="00F77D5F">
        <w:rPr>
          <w:rFonts w:ascii="Times New Roman" w:hAnsi="Times New Roman" w:cs="Times New Roman"/>
          <w:b/>
        </w:rPr>
        <w:t>Utah Codes Affected:</w:t>
      </w:r>
    </w:p>
    <w:p w14:paraId="25CEDC31" w14:textId="68834FE9" w:rsidR="005F6556" w:rsidRDefault="00FD1FF9" w:rsidP="005F6556">
      <w:pPr>
        <w:rPr>
          <w:rFonts w:ascii="Times New Roman" w:hAnsi="Times New Roman" w:cs="Times New Roman"/>
        </w:rPr>
      </w:pPr>
      <w:r>
        <w:rPr>
          <w:rFonts w:ascii="Times New Roman" w:hAnsi="Times New Roman" w:cs="Times New Roman"/>
        </w:rPr>
        <w:t>ENACTS:</w:t>
      </w:r>
    </w:p>
    <w:p w14:paraId="71371090" w14:textId="068184C1" w:rsidR="00FD1FF9" w:rsidRDefault="00FD1FF9" w:rsidP="005F6556">
      <w:pPr>
        <w:rPr>
          <w:rFonts w:ascii="Times New Roman" w:hAnsi="Times New Roman" w:cs="Times New Roman"/>
        </w:rPr>
      </w:pPr>
      <w:r>
        <w:rPr>
          <w:rFonts w:ascii="Times New Roman" w:hAnsi="Times New Roman" w:cs="Times New Roman"/>
        </w:rPr>
        <w:t>31A-22-650</w:t>
      </w:r>
    </w:p>
    <w:p w14:paraId="77598AA4" w14:textId="77777777" w:rsidR="005F6556" w:rsidRDefault="005F6556" w:rsidP="005F6556">
      <w:pPr>
        <w:rPr>
          <w:rFonts w:ascii="Times New Roman" w:hAnsi="Times New Roman" w:cs="Times New Roman"/>
        </w:rPr>
      </w:pPr>
    </w:p>
    <w:p w14:paraId="0346DCD0" w14:textId="77777777" w:rsidR="00434088" w:rsidRDefault="00434088" w:rsidP="00434088">
      <w:pPr>
        <w:pStyle w:val="BodyText"/>
        <w:spacing w:before="0"/>
        <w:ind w:left="0" w:firstLine="0"/>
        <w:rPr>
          <w:sz w:val="21"/>
        </w:rPr>
      </w:pPr>
    </w:p>
    <w:p w14:paraId="5091BCC4" w14:textId="77777777" w:rsidR="00434088" w:rsidRDefault="00434088" w:rsidP="00434088">
      <w:pPr>
        <w:pStyle w:val="BodyText"/>
        <w:spacing w:before="9"/>
        <w:ind w:left="0" w:firstLine="0"/>
        <w:rPr>
          <w:sz w:val="3"/>
        </w:rPr>
      </w:pPr>
      <w:r>
        <w:rPr>
          <w:noProof/>
        </w:rPr>
        <mc:AlternateContent>
          <mc:Choice Requires="wps">
            <w:drawing>
              <wp:anchor distT="0" distB="0" distL="0" distR="0" simplePos="0" relativeHeight="251661312" behindDoc="0" locked="0" layoutInCell="1" allowOverlap="1" wp14:anchorId="700B5C88" wp14:editId="3C841FA7">
                <wp:simplePos x="0" y="0"/>
                <wp:positionH relativeFrom="page">
                  <wp:posOffset>1143000</wp:posOffset>
                </wp:positionH>
                <wp:positionV relativeFrom="paragraph">
                  <wp:posOffset>89535</wp:posOffset>
                </wp:positionV>
                <wp:extent cx="5486400" cy="0"/>
                <wp:effectExtent l="0" t="0" r="25400" b="2540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5875"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05pt" to="522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" strokeweight="1.25pt">
                <w10:wrap type="topAndBottom" anchorx="page"/>
              </v:line>
            </w:pict>
          </mc:Fallback>
        </mc:AlternateContent>
      </w:r>
      <w:r>
        <w:rPr>
          <w:noProof/>
          <w:sz w:val="2"/>
        </w:rPr>
        <mc:AlternateContent>
          <mc:Choice Requires="wpg">
            <w:drawing>
              <wp:inline distT="0" distB="0" distL="0" distR="0" wp14:anchorId="6673FA2E" wp14:editId="46FF62F4">
                <wp:extent cx="5486400" cy="9525"/>
                <wp:effectExtent l="0" t="0" r="25400" b="1587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525"/>
                          <a:chOff x="0" y="0"/>
                          <a:chExt cx="9718" cy="17"/>
                        </a:xfrm>
                      </wpg:grpSpPr>
                      <wps:wsp>
                        <wps:cNvPr id="10" name="Line 7"/>
                        <wps:cNvCnPr/>
                        <wps:spPr bwMode="auto">
                          <a:xfrm>
                            <a:off x="0" y="8"/>
                            <a:ext cx="9718"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6in;height:.75pt;mso-position-horizontal-relative:char;mso-position-vertical-relative:line" coordsize="971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">
                <v:line id="Line 7" o:spid="_x0000_s1027" style="position:absolute;visibility:visible;mso-wrap-style:square" from="0,8" to="97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OJRRuxAAAANsAAAAPAAAAAAAAAAAA&#10;AAAAAKECAABkcnMvZG93bnJldi54bWxQSwUGAAAAAAQABAD5AAAAkgMAAAAA&#10;" strokeweight="1.5pt"/>
                <w10:anchorlock/>
              </v:group>
            </w:pict>
          </mc:Fallback>
        </mc:AlternateContent>
      </w:r>
    </w:p>
    <w:p w14:paraId="020378F3" w14:textId="77777777" w:rsidR="00434088" w:rsidRDefault="00434088" w:rsidP="00434088">
      <w:pPr>
        <w:pStyle w:val="BodyText"/>
        <w:spacing w:before="0" w:line="20" w:lineRule="exact"/>
        <w:ind w:left="691" w:firstLine="0"/>
        <w:rPr>
          <w:sz w:val="2"/>
        </w:rPr>
      </w:pPr>
    </w:p>
    <w:p w14:paraId="4128BBB3" w14:textId="77777777" w:rsidR="005F6556" w:rsidRDefault="005F6556" w:rsidP="005F6556">
      <w:pPr>
        <w:rPr>
          <w:rFonts w:ascii="Times New Roman" w:hAnsi="Times New Roman" w:cs="Times New Roman"/>
        </w:rPr>
      </w:pPr>
    </w:p>
    <w:p w14:paraId="52B5A143" w14:textId="77777777" w:rsidR="005F6556" w:rsidRDefault="005F6556" w:rsidP="005F6556">
      <w:pPr>
        <w:tabs>
          <w:tab w:val="left" w:pos="699"/>
          <w:tab w:val="left" w:pos="700"/>
        </w:tabs>
        <w:rPr>
          <w:rFonts w:ascii="Times New Roman" w:hAnsi="Times New Roman" w:cs="Times New Roman"/>
          <w:i/>
        </w:rPr>
      </w:pPr>
      <w:r w:rsidRPr="005F6556">
        <w:rPr>
          <w:rFonts w:ascii="Times New Roman" w:hAnsi="Times New Roman" w:cs="Times New Roman"/>
          <w:i/>
        </w:rPr>
        <w:t>Be it enacted by the Legislature of the state of Utah:</w:t>
      </w:r>
    </w:p>
    <w:p w14:paraId="1CF85C03" w14:textId="77777777" w:rsidR="005F6556" w:rsidRDefault="005F6556" w:rsidP="005F6556">
      <w:pPr>
        <w:tabs>
          <w:tab w:val="left" w:pos="699"/>
          <w:tab w:val="left" w:pos="700"/>
        </w:tabs>
        <w:rPr>
          <w:rFonts w:ascii="Times New Roman" w:hAnsi="Times New Roman" w:cs="Times New Roman"/>
        </w:rPr>
      </w:pPr>
      <w:r>
        <w:rPr>
          <w:rFonts w:ascii="Times New Roman" w:hAnsi="Times New Roman" w:cs="Times New Roman"/>
        </w:rPr>
        <w:tab/>
        <w:t>Section 1. Section 31A-22-650 is enacted to read:</w:t>
      </w:r>
    </w:p>
    <w:p w14:paraId="7EEE9C4E" w14:textId="2AB28099" w:rsidR="005F6556" w:rsidRDefault="005F6556" w:rsidP="005F6556">
      <w:pPr>
        <w:tabs>
          <w:tab w:val="left" w:pos="699"/>
          <w:tab w:val="left" w:pos="700"/>
        </w:tabs>
        <w:rPr>
          <w:rFonts w:ascii="Times New Roman" w:hAnsi="Times New Roman" w:cs="Times New Roman"/>
          <w:b/>
        </w:rPr>
      </w:pPr>
      <w:r>
        <w:rPr>
          <w:rFonts w:ascii="Times New Roman" w:hAnsi="Times New Roman" w:cs="Times New Roman"/>
        </w:rPr>
        <w:tab/>
      </w:r>
      <w:r w:rsidR="00902FED">
        <w:rPr>
          <w:rFonts w:ascii="Times New Roman" w:hAnsi="Times New Roman" w:cs="Times New Roman"/>
          <w:b/>
        </w:rPr>
        <w:t>31A-22-650. Psychiatric Collaborative Care Model coverage</w:t>
      </w:r>
      <w:r w:rsidRPr="005F6556">
        <w:rPr>
          <w:rFonts w:ascii="Times New Roman" w:hAnsi="Times New Roman" w:cs="Times New Roman"/>
          <w:b/>
        </w:rPr>
        <w:t xml:space="preserve"> requirements.</w:t>
      </w:r>
    </w:p>
    <w:p w14:paraId="22EF458A" w14:textId="77777777" w:rsidR="00E17E3A" w:rsidRDefault="005F6556" w:rsidP="005F6556">
      <w:pPr>
        <w:tabs>
          <w:tab w:val="left" w:pos="699"/>
          <w:tab w:val="left" w:pos="700"/>
        </w:tabs>
        <w:rPr>
          <w:rFonts w:ascii="Times New Roman" w:hAnsi="Times New Roman" w:cs="Times New Roman"/>
          <w:u w:val="single"/>
        </w:rPr>
      </w:pPr>
      <w:r>
        <w:rPr>
          <w:rFonts w:ascii="Times New Roman" w:hAnsi="Times New Roman" w:cs="Times New Roman"/>
        </w:rPr>
        <w:tab/>
      </w:r>
      <w:r w:rsidRPr="00E17E3A">
        <w:rPr>
          <w:rFonts w:ascii="Times New Roman" w:hAnsi="Times New Roman" w:cs="Times New Roman"/>
          <w:u w:val="single"/>
        </w:rPr>
        <w:t>(1) As used in this section:</w:t>
      </w:r>
    </w:p>
    <w:p w14:paraId="7E1FF982" w14:textId="374FD4AB" w:rsidR="00E84522" w:rsidRDefault="00E84522" w:rsidP="005F6556">
      <w:pPr>
        <w:tabs>
          <w:tab w:val="left" w:pos="699"/>
          <w:tab w:val="left" w:pos="700"/>
        </w:tabs>
        <w:rPr>
          <w:rFonts w:ascii="Times New Roman" w:hAnsi="Times New Roman" w:cs="Times New Roman"/>
          <w:u w:val="single"/>
        </w:rPr>
      </w:pPr>
      <w:r w:rsidRPr="008D499F">
        <w:rPr>
          <w:rFonts w:ascii="Times New Roman" w:hAnsi="Times New Roman" w:cs="Times New Roman"/>
        </w:rPr>
        <w:tab/>
      </w:r>
      <w:r>
        <w:rPr>
          <w:rFonts w:ascii="Times New Roman" w:hAnsi="Times New Roman" w:cs="Times New Roman"/>
          <w:u w:val="single"/>
        </w:rPr>
        <w:t>(a) “Health benefit plan” has the meaning ascribed to it in Section 31A-1-301.</w:t>
      </w:r>
    </w:p>
    <w:p w14:paraId="0C9E75DF" w14:textId="18E85148" w:rsidR="00E84522" w:rsidRDefault="00E84522" w:rsidP="005F6556">
      <w:pPr>
        <w:tabs>
          <w:tab w:val="left" w:pos="699"/>
          <w:tab w:val="left" w:pos="700"/>
        </w:tabs>
        <w:rPr>
          <w:rFonts w:ascii="Times New Roman" w:hAnsi="Times New Roman" w:cs="Times New Roman"/>
          <w:u w:val="single"/>
        </w:rPr>
      </w:pPr>
      <w:r w:rsidRPr="008D499F">
        <w:rPr>
          <w:rFonts w:ascii="Times New Roman" w:hAnsi="Times New Roman" w:cs="Times New Roman"/>
        </w:rPr>
        <w:tab/>
      </w:r>
      <w:r>
        <w:rPr>
          <w:rFonts w:ascii="Times New Roman" w:hAnsi="Times New Roman" w:cs="Times New Roman"/>
          <w:u w:val="single"/>
        </w:rPr>
        <w:t>(b) “Insurer” has the meaning ascribed to it in Section 31A-1-301.</w:t>
      </w:r>
    </w:p>
    <w:p w14:paraId="504B7382" w14:textId="7089F95B" w:rsidR="005F6556" w:rsidRPr="00E17E3A" w:rsidRDefault="00E17E3A" w:rsidP="005F6556">
      <w:pPr>
        <w:tabs>
          <w:tab w:val="left" w:pos="699"/>
          <w:tab w:val="left" w:pos="700"/>
        </w:tabs>
        <w:rPr>
          <w:rFonts w:ascii="Times New Roman" w:hAnsi="Times New Roman" w:cs="Times New Roman"/>
          <w:u w:val="single"/>
        </w:rPr>
      </w:pPr>
      <w:r w:rsidRPr="008D499F">
        <w:rPr>
          <w:rFonts w:ascii="Times New Roman" w:hAnsi="Times New Roman" w:cs="Times New Roman"/>
        </w:rPr>
        <w:tab/>
      </w:r>
      <w:r w:rsidR="00E84522">
        <w:rPr>
          <w:rFonts w:ascii="Times New Roman" w:hAnsi="Times New Roman" w:cs="Times New Roman"/>
          <w:u w:val="single"/>
        </w:rPr>
        <w:t>(c</w:t>
      </w:r>
      <w:r w:rsidR="005F6556" w:rsidRPr="00E17E3A">
        <w:rPr>
          <w:rFonts w:ascii="Times New Roman" w:hAnsi="Times New Roman" w:cs="Times New Roman"/>
          <w:u w:val="single"/>
        </w:rPr>
        <w:t xml:space="preserve">) “Mental health </w:t>
      </w:r>
      <w:r w:rsidR="007E527A">
        <w:rPr>
          <w:rFonts w:ascii="Times New Roman" w:hAnsi="Times New Roman" w:cs="Times New Roman"/>
          <w:u w:val="single"/>
        </w:rPr>
        <w:t>and</w:t>
      </w:r>
      <w:r w:rsidR="005F6556" w:rsidRPr="00E17E3A">
        <w:rPr>
          <w:rFonts w:ascii="Times New Roman" w:hAnsi="Times New Roman" w:cs="Times New Roman"/>
          <w:u w:val="single"/>
        </w:rPr>
        <w:t xml:space="preserve"> substance use disorder benefits” means</w:t>
      </w:r>
      <w:r w:rsidRPr="00E17E3A">
        <w:rPr>
          <w:rFonts w:ascii="Times New Roman" w:hAnsi="Times New Roman" w:cs="Times New Roman"/>
          <w:u w:val="single"/>
        </w:rPr>
        <w:t xml:space="preserve">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736A6C02" w14:textId="20D1BC12" w:rsidR="00AB6A30" w:rsidRDefault="00AB6A30" w:rsidP="007E527A">
      <w:pPr>
        <w:tabs>
          <w:tab w:val="left" w:pos="699"/>
          <w:tab w:val="left" w:pos="700"/>
        </w:tabs>
        <w:rPr>
          <w:rFonts w:ascii="Times New Roman" w:hAnsi="Times New Roman" w:cs="Times New Roman"/>
          <w:u w:val="single"/>
        </w:rPr>
      </w:pPr>
      <w:r w:rsidRPr="00845618">
        <w:rPr>
          <w:rFonts w:ascii="Times New Roman" w:hAnsi="Times New Roman" w:cs="Times New Roman"/>
        </w:rPr>
        <w:lastRenderedPageBreak/>
        <w:tab/>
      </w:r>
      <w:r w:rsidR="00AE6788">
        <w:rPr>
          <w:rFonts w:ascii="Times New Roman" w:hAnsi="Times New Roman" w:cs="Times New Roman"/>
          <w:u w:val="single"/>
        </w:rPr>
        <w:t>(d</w:t>
      </w:r>
      <w:r>
        <w:rPr>
          <w:rFonts w:ascii="Times New Roman" w:hAnsi="Times New Roman" w:cs="Times New Roman"/>
          <w:u w:val="single"/>
        </w:rPr>
        <w:t xml:space="preserve">) </w:t>
      </w:r>
      <w:r w:rsidRPr="00AB6A30">
        <w:rPr>
          <w:rFonts w:ascii="Times New Roman" w:hAnsi="Times New Roman" w:cs="Times New Roman"/>
          <w:u w:val="single"/>
        </w:rPr>
        <w:t>“The Psychiatric Collaborative Care Model” means the evidence-based, integrated behavioral health service delivery method described at 81 FR 80230.</w:t>
      </w:r>
    </w:p>
    <w:p w14:paraId="4E5FAC0C" w14:textId="2928B6A9" w:rsidR="007E527A" w:rsidRDefault="007E527A" w:rsidP="007E527A">
      <w:pPr>
        <w:tabs>
          <w:tab w:val="left" w:pos="699"/>
          <w:tab w:val="left" w:pos="700"/>
        </w:tabs>
        <w:rPr>
          <w:rFonts w:ascii="Times New Roman" w:hAnsi="Times New Roman" w:cs="Times New Roman"/>
          <w:u w:val="single"/>
        </w:rPr>
      </w:pPr>
      <w:r w:rsidRPr="00845618">
        <w:rPr>
          <w:rFonts w:ascii="Times New Roman" w:hAnsi="Times New Roman" w:cs="Times New Roman"/>
        </w:rPr>
        <w:tab/>
      </w:r>
      <w:r>
        <w:rPr>
          <w:rFonts w:ascii="Times New Roman" w:hAnsi="Times New Roman" w:cs="Times New Roman"/>
          <w:u w:val="single"/>
        </w:rPr>
        <w:t xml:space="preserve">(2) </w:t>
      </w:r>
      <w:r w:rsidRPr="007E527A">
        <w:rPr>
          <w:rFonts w:ascii="Times New Roman" w:hAnsi="Times New Roman" w:cs="Times New Roman"/>
          <w:u w:val="single"/>
        </w:rPr>
        <w:t xml:space="preserve">All insurers </w:t>
      </w:r>
      <w:r>
        <w:rPr>
          <w:rFonts w:ascii="Times New Roman" w:hAnsi="Times New Roman" w:cs="Times New Roman"/>
          <w:u w:val="single"/>
        </w:rPr>
        <w:t xml:space="preserve">that offer health benefit plans in the individual or group markets that provide mental health and substance use disorder benefits </w:t>
      </w:r>
      <w:r w:rsidR="00E84522">
        <w:rPr>
          <w:rFonts w:ascii="Times New Roman" w:hAnsi="Times New Roman" w:cs="Times New Roman"/>
          <w:u w:val="single"/>
        </w:rPr>
        <w:t xml:space="preserve">shall </w:t>
      </w:r>
      <w:r w:rsidR="00E84522" w:rsidRPr="00E84522">
        <w:rPr>
          <w:rFonts w:ascii="Times New Roman" w:hAnsi="Times New Roman" w:cs="Times New Roman"/>
          <w:u w:val="single"/>
        </w:rPr>
        <w:t>provide reimbursement for such benefits that are delivered through the psychiatric Collaborative Care Model, which shall include the following current procedural terminology (CPT) billing codes established by the Ame</w:t>
      </w:r>
      <w:r w:rsidR="00E84522">
        <w:rPr>
          <w:rFonts w:ascii="Times New Roman" w:hAnsi="Times New Roman" w:cs="Times New Roman"/>
          <w:u w:val="single"/>
        </w:rPr>
        <w:t>rican Medical Association (AMA)</w:t>
      </w:r>
      <w:r w:rsidRPr="007E527A">
        <w:rPr>
          <w:rFonts w:ascii="Times New Roman" w:hAnsi="Times New Roman" w:cs="Times New Roman"/>
          <w:u w:val="single"/>
        </w:rPr>
        <w:t>:</w:t>
      </w:r>
    </w:p>
    <w:p w14:paraId="47C4E8C5" w14:textId="161AFFD5" w:rsidR="00E84522" w:rsidRDefault="00E84522" w:rsidP="007E527A">
      <w:pPr>
        <w:tabs>
          <w:tab w:val="left" w:pos="699"/>
          <w:tab w:val="left" w:pos="700"/>
        </w:tabs>
        <w:rPr>
          <w:rFonts w:ascii="Times New Roman" w:hAnsi="Times New Roman" w:cs="Times New Roman"/>
          <w:u w:val="single"/>
        </w:rPr>
      </w:pPr>
      <w:r w:rsidRPr="00845618">
        <w:rPr>
          <w:rFonts w:ascii="Times New Roman" w:hAnsi="Times New Roman" w:cs="Times New Roman"/>
        </w:rPr>
        <w:tab/>
      </w:r>
      <w:r>
        <w:rPr>
          <w:rFonts w:ascii="Times New Roman" w:hAnsi="Times New Roman" w:cs="Times New Roman"/>
          <w:u w:val="single"/>
        </w:rPr>
        <w:t>(a) 99492.</w:t>
      </w:r>
    </w:p>
    <w:p w14:paraId="6822B231" w14:textId="2748DDD5" w:rsidR="00E84522" w:rsidRDefault="00E84522" w:rsidP="007E527A">
      <w:pPr>
        <w:tabs>
          <w:tab w:val="left" w:pos="699"/>
          <w:tab w:val="left" w:pos="700"/>
        </w:tabs>
        <w:rPr>
          <w:rFonts w:ascii="Times New Roman" w:hAnsi="Times New Roman" w:cs="Times New Roman"/>
          <w:u w:val="single"/>
        </w:rPr>
      </w:pPr>
      <w:r w:rsidRPr="00845618">
        <w:rPr>
          <w:rFonts w:ascii="Times New Roman" w:hAnsi="Times New Roman" w:cs="Times New Roman"/>
        </w:rPr>
        <w:tab/>
      </w:r>
      <w:r>
        <w:rPr>
          <w:rFonts w:ascii="Times New Roman" w:hAnsi="Times New Roman" w:cs="Times New Roman"/>
          <w:u w:val="single"/>
        </w:rPr>
        <w:tab/>
        <w:t>(b) 99493.</w:t>
      </w:r>
    </w:p>
    <w:p w14:paraId="4800AA4B" w14:textId="4C3EEB3C" w:rsidR="00E84522" w:rsidRDefault="00E84522" w:rsidP="007E527A">
      <w:pPr>
        <w:tabs>
          <w:tab w:val="left" w:pos="699"/>
          <w:tab w:val="left" w:pos="700"/>
        </w:tabs>
        <w:rPr>
          <w:rFonts w:ascii="Times New Roman" w:hAnsi="Times New Roman" w:cs="Times New Roman"/>
          <w:u w:val="single"/>
        </w:rPr>
      </w:pPr>
      <w:r w:rsidRPr="00845618">
        <w:rPr>
          <w:rFonts w:ascii="Times New Roman" w:hAnsi="Times New Roman" w:cs="Times New Roman"/>
        </w:rPr>
        <w:tab/>
      </w:r>
      <w:r>
        <w:rPr>
          <w:rFonts w:ascii="Times New Roman" w:hAnsi="Times New Roman" w:cs="Times New Roman"/>
          <w:u w:val="single"/>
        </w:rPr>
        <w:tab/>
        <w:t>(c) 99494.</w:t>
      </w:r>
    </w:p>
    <w:p w14:paraId="6466F9F6" w14:textId="2D17261B" w:rsidR="00E84522" w:rsidRDefault="00E84522" w:rsidP="007E527A">
      <w:pPr>
        <w:tabs>
          <w:tab w:val="left" w:pos="699"/>
          <w:tab w:val="left" w:pos="700"/>
        </w:tabs>
        <w:rPr>
          <w:rFonts w:ascii="Times New Roman" w:hAnsi="Times New Roman" w:cs="Times New Roman"/>
          <w:u w:val="single"/>
        </w:rPr>
      </w:pPr>
      <w:r w:rsidRPr="00845618">
        <w:rPr>
          <w:rFonts w:ascii="Times New Roman" w:hAnsi="Times New Roman" w:cs="Times New Roman"/>
        </w:rPr>
        <w:tab/>
      </w:r>
      <w:r w:rsidR="00AE6788">
        <w:rPr>
          <w:rFonts w:ascii="Times New Roman" w:hAnsi="Times New Roman" w:cs="Times New Roman"/>
          <w:u w:val="single"/>
        </w:rPr>
        <w:t>(d</w:t>
      </w:r>
      <w:r>
        <w:rPr>
          <w:rFonts w:ascii="Times New Roman" w:hAnsi="Times New Roman" w:cs="Times New Roman"/>
          <w:u w:val="single"/>
        </w:rPr>
        <w:t xml:space="preserve">) The commissioner </w:t>
      </w:r>
      <w:r w:rsidRPr="00E84522">
        <w:rPr>
          <w:rFonts w:ascii="Times New Roman" w:hAnsi="Times New Roman" w:cs="Times New Roman"/>
          <w:u w:val="single"/>
        </w:rPr>
        <w:t>shall update this list of codes if there are any alterations or additions to the billing codes for the Collaborative Care Model.</w:t>
      </w:r>
    </w:p>
    <w:p w14:paraId="33EBDB8A" w14:textId="39755496" w:rsidR="00E63F52" w:rsidRDefault="007E527A" w:rsidP="00E84522">
      <w:pPr>
        <w:tabs>
          <w:tab w:val="left" w:pos="699"/>
          <w:tab w:val="left" w:pos="700"/>
        </w:tabs>
        <w:rPr>
          <w:rFonts w:ascii="Times New Roman" w:hAnsi="Times New Roman" w:cs="Times New Roman"/>
          <w:u w:val="single"/>
        </w:rPr>
      </w:pPr>
      <w:r w:rsidRPr="00845618">
        <w:rPr>
          <w:rFonts w:ascii="Times New Roman" w:hAnsi="Times New Roman" w:cs="Times New Roman"/>
        </w:rPr>
        <w:tab/>
      </w:r>
      <w:r w:rsidR="00E84522">
        <w:rPr>
          <w:rFonts w:ascii="Times New Roman" w:hAnsi="Times New Roman" w:cs="Times New Roman"/>
          <w:u w:val="single"/>
        </w:rPr>
        <w:t xml:space="preserve">(3) </w:t>
      </w:r>
      <w:r w:rsidR="00E84522" w:rsidRPr="007E527A">
        <w:rPr>
          <w:rFonts w:ascii="Times New Roman" w:hAnsi="Times New Roman" w:cs="Times New Roman"/>
          <w:u w:val="single"/>
        </w:rPr>
        <w:t xml:space="preserve">All insurers </w:t>
      </w:r>
      <w:r w:rsidR="00E84522">
        <w:rPr>
          <w:rFonts w:ascii="Times New Roman" w:hAnsi="Times New Roman" w:cs="Times New Roman"/>
          <w:u w:val="single"/>
        </w:rPr>
        <w:t xml:space="preserve">that offer health benefit plans in the individual or group markets that provide mental health and substance use disorder benefits </w:t>
      </w:r>
      <w:r w:rsidR="00E84522" w:rsidRPr="00E84522">
        <w:rPr>
          <w:rFonts w:ascii="Times New Roman" w:hAnsi="Times New Roman" w:cs="Times New Roman"/>
          <w:u w:val="single"/>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w:t>
      </w:r>
      <w:r w:rsidR="00801E1D">
        <w:rPr>
          <w:rFonts w:ascii="Times New Roman" w:hAnsi="Times New Roman" w:cs="Times New Roman"/>
          <w:u w:val="single"/>
        </w:rPr>
        <w:t xml:space="preserve">found at </w:t>
      </w:r>
      <w:commentRangeStart w:id="1"/>
      <w:r w:rsidR="00801E1D">
        <w:rPr>
          <w:rFonts w:ascii="Times New Roman" w:hAnsi="Times New Roman" w:cs="Times New Roman"/>
          <w:u w:val="single"/>
        </w:rPr>
        <w:t>31A-22-629 and R590-203</w:t>
      </w:r>
      <w:commentRangeEnd w:id="1"/>
      <w:r w:rsidR="00871430">
        <w:rPr>
          <w:rStyle w:val="CommentReference"/>
        </w:rPr>
        <w:commentReference w:id="1"/>
      </w:r>
      <w:r w:rsidR="00E84522" w:rsidRPr="00E84522">
        <w:rPr>
          <w:rFonts w:ascii="Times New Roman" w:hAnsi="Times New Roman" w:cs="Times New Roman"/>
          <w:u w:val="single"/>
        </w:rPr>
        <w:t>.</w:t>
      </w:r>
    </w:p>
    <w:p w14:paraId="0B020CA4" w14:textId="6E32B5E7" w:rsidR="00AE7F12" w:rsidRDefault="00AE7F12" w:rsidP="00845618">
      <w:pPr>
        <w:tabs>
          <w:tab w:val="left" w:pos="699"/>
          <w:tab w:val="left" w:pos="700"/>
        </w:tabs>
        <w:rPr>
          <w:rFonts w:ascii="Times New Roman" w:hAnsi="Times New Roman" w:cs="Times New Roman"/>
          <w:u w:val="single"/>
        </w:rPr>
      </w:pPr>
    </w:p>
    <w:p w14:paraId="795F44DE" w14:textId="77777777" w:rsidR="002A7175" w:rsidRDefault="002A7175" w:rsidP="002A7175">
      <w:pPr>
        <w:pStyle w:val="BodyText"/>
        <w:spacing w:before="0"/>
        <w:ind w:left="0" w:firstLine="0"/>
        <w:rPr>
          <w:sz w:val="20"/>
        </w:rPr>
      </w:pPr>
    </w:p>
    <w:p w14:paraId="56E202F7" w14:textId="3F205247" w:rsidR="002A7175" w:rsidRDefault="002A7175" w:rsidP="002A7175">
      <w:pPr>
        <w:pStyle w:val="BodyText"/>
        <w:spacing w:before="0"/>
        <w:ind w:left="0" w:firstLine="0"/>
        <w:rPr>
          <w:sz w:val="21"/>
        </w:rPr>
      </w:pPr>
    </w:p>
    <w:p w14:paraId="3798A38F" w14:textId="560140AA" w:rsidR="002A7175" w:rsidRDefault="00E6523F" w:rsidP="002A7175">
      <w:pPr>
        <w:pStyle w:val="BodyText"/>
        <w:spacing w:before="9"/>
        <w:ind w:left="0" w:firstLine="0"/>
        <w:rPr>
          <w:sz w:val="3"/>
        </w:rPr>
      </w:pPr>
      <w:r>
        <w:rPr>
          <w:noProof/>
        </w:rPr>
        <mc:AlternateContent>
          <mc:Choice Requires="wps">
            <w:drawing>
              <wp:anchor distT="0" distB="0" distL="0" distR="0" simplePos="0" relativeHeight="251659264" behindDoc="0" locked="0" layoutInCell="1" allowOverlap="1" wp14:anchorId="0822BDE9" wp14:editId="31B1B916">
                <wp:simplePos x="0" y="0"/>
                <wp:positionH relativeFrom="page">
                  <wp:posOffset>1143000</wp:posOffset>
                </wp:positionH>
                <wp:positionV relativeFrom="paragraph">
                  <wp:posOffset>89535</wp:posOffset>
                </wp:positionV>
                <wp:extent cx="5486400" cy="0"/>
                <wp:effectExtent l="0" t="0" r="25400" b="2540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05pt" to="522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" strokeweight=".84pt">
                <w10:wrap type="topAndBottom" anchorx="page"/>
              </v:line>
            </w:pict>
          </mc:Fallback>
        </mc:AlternateContent>
      </w:r>
      <w:r>
        <w:rPr>
          <w:noProof/>
          <w:sz w:val="2"/>
        </w:rPr>
        <mc:AlternateContent>
          <mc:Choice Requires="wpg">
            <w:drawing>
              <wp:inline distT="0" distB="0" distL="0" distR="0" wp14:anchorId="3675C860" wp14:editId="245D8452">
                <wp:extent cx="5486400" cy="9525"/>
                <wp:effectExtent l="0" t="0" r="25400" b="1587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525"/>
                          <a:chOff x="0" y="0"/>
                          <a:chExt cx="9718" cy="17"/>
                        </a:xfrm>
                      </wpg:grpSpPr>
                      <wps:wsp>
                        <wps:cNvPr id="6" name="Line 7"/>
                        <wps:cNvCnPr/>
                        <wps:spPr bwMode="auto">
                          <a:xfrm>
                            <a:off x="0" y="8"/>
                            <a:ext cx="971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6in;height:.75pt;mso-position-horizontal-relative:char;mso-position-vertical-relative:line" coordsize="971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">
                <v:line id="Line 7" o:spid="_x0000_s1027" style="position:absolute;visibility:visible;mso-wrap-style:square" from="0,8" to="97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XGN48EAAADaAAAADwAAAGRycy9kb3ducmV2LnhtbESPX0sDMRDE3wW/Q9iCL9LmrFDstWkR&#10;QRD0pX/weUm2l6OX3SOJveu3N4LQx2FmfsOst2Po1IViaoUNPM0qUMRWXMuNgePhffoCKmVkh50w&#10;GbhSgu3m/m6NtZOBd3TZ50YVCKcaDfic+1rrZD0FTDPpiYt3khgwFxkb7SIOBR46Pa+qhQ7Yclnw&#10;2NObJ3ve/wQDo6C03acsY3oc/Je9zv2z/TbmYTK+rkBlGvMt/N/+cAYW8Hel3AC9+Q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pcY3jwQAAANoAAAAPAAAAAAAAAAAAAAAA&#10;AKECAABkcnMvZG93bnJldi54bWxQSwUGAAAAAAQABAD5AAAAjwMAAAAA&#10;" strokeweight=".84pt"/>
                <w10:anchorlock/>
              </v:group>
            </w:pict>
          </mc:Fallback>
        </mc:AlternateContent>
      </w:r>
    </w:p>
    <w:p w14:paraId="75C77904" w14:textId="36FCE7F1" w:rsidR="002A7175" w:rsidRDefault="002A7175" w:rsidP="002A7175">
      <w:pPr>
        <w:pStyle w:val="BodyText"/>
        <w:spacing w:before="0" w:line="20" w:lineRule="exact"/>
        <w:ind w:left="691" w:firstLine="0"/>
        <w:rPr>
          <w:sz w:val="2"/>
        </w:rPr>
      </w:pPr>
    </w:p>
    <w:p w14:paraId="68ABB363" w14:textId="53ABAD69" w:rsidR="00AE7F12" w:rsidRDefault="00AE7F12" w:rsidP="00AE7F12">
      <w:pPr>
        <w:rPr>
          <w:rFonts w:ascii="Times New Roman" w:hAnsi="Times New Roman" w:cs="Times New Roman"/>
          <w:u w:val="single"/>
        </w:rPr>
      </w:pPr>
    </w:p>
    <w:p w14:paraId="1E0DC591" w14:textId="77777777" w:rsidR="00AE7F12" w:rsidRDefault="00AE7F12" w:rsidP="00AE7F12">
      <w:pPr>
        <w:rPr>
          <w:rFonts w:ascii="Times New Roman" w:hAnsi="Times New Roman" w:cs="Times New Roman"/>
          <w:u w:val="single"/>
        </w:rPr>
      </w:pPr>
    </w:p>
    <w:p w14:paraId="11611509" w14:textId="0636B4D2" w:rsidR="00AE7F12" w:rsidRPr="00AE7F12" w:rsidRDefault="00AE7F12" w:rsidP="00AE7F12">
      <w:pPr>
        <w:ind w:left="720" w:hanging="720"/>
        <w:rPr>
          <w:rFonts w:ascii="Times New Roman" w:hAnsi="Times New Roman" w:cs="Times New Roman"/>
          <w:b/>
        </w:rPr>
      </w:pPr>
      <w:r w:rsidRPr="00AE7F12">
        <w:rPr>
          <w:rFonts w:ascii="Times New Roman" w:hAnsi="Times New Roman" w:cs="Times New Roman"/>
          <w:b/>
        </w:rPr>
        <w:t>Legislative Review Note</w:t>
      </w:r>
    </w:p>
    <w:p w14:paraId="2EF19D92" w14:textId="0C30A739" w:rsidR="00AE7F12" w:rsidRPr="00AE7F12" w:rsidRDefault="00AE7F12" w:rsidP="00AE7F12">
      <w:pPr>
        <w:ind w:left="720"/>
        <w:rPr>
          <w:rFonts w:ascii="Times New Roman" w:hAnsi="Times New Roman" w:cs="Times New Roman"/>
          <w:b/>
        </w:rPr>
      </w:pPr>
      <w:r w:rsidRPr="00AE7F12">
        <w:rPr>
          <w:rFonts w:ascii="Times New Roman" w:hAnsi="Times New Roman" w:cs="Times New Roman"/>
          <w:b/>
        </w:rPr>
        <w:t>As of x-xx-xx x:xx PM</w:t>
      </w:r>
    </w:p>
    <w:p w14:paraId="4AC10B14" w14:textId="77777777" w:rsidR="004A51AB" w:rsidRDefault="004A51AB" w:rsidP="004A51AB">
      <w:pPr>
        <w:ind w:left="2880"/>
        <w:rPr>
          <w:rFonts w:ascii="Times New Roman" w:hAnsi="Times New Roman" w:cs="Times New Roman"/>
          <w:b/>
        </w:rPr>
      </w:pPr>
    </w:p>
    <w:p w14:paraId="6AD2CD3D" w14:textId="77777777" w:rsidR="004A51AB" w:rsidRDefault="004A51AB" w:rsidP="004A51AB">
      <w:pPr>
        <w:ind w:left="2880"/>
        <w:rPr>
          <w:rFonts w:ascii="Times New Roman" w:hAnsi="Times New Roman" w:cs="Times New Roman"/>
          <w:b/>
        </w:rPr>
      </w:pPr>
    </w:p>
    <w:p w14:paraId="17AF2C42" w14:textId="77777777" w:rsidR="00AE7F12" w:rsidRPr="00AE7F12" w:rsidRDefault="00AE7F12" w:rsidP="004A51AB">
      <w:pPr>
        <w:ind w:left="2880"/>
        <w:rPr>
          <w:rFonts w:ascii="Times New Roman" w:hAnsi="Times New Roman" w:cs="Times New Roman"/>
          <w:b/>
        </w:rPr>
      </w:pPr>
      <w:r w:rsidRPr="00AE7F12">
        <w:rPr>
          <w:rFonts w:ascii="Times New Roman" w:hAnsi="Times New Roman" w:cs="Times New Roman"/>
          <w:b/>
        </w:rPr>
        <w:t>Office of Legislative Research and General Counsel</w:t>
      </w:r>
    </w:p>
    <w:p w14:paraId="5470A713" w14:textId="77777777" w:rsidR="00AE7F12" w:rsidRPr="006551BF" w:rsidRDefault="00AE7F12" w:rsidP="00AE7F12">
      <w:pPr>
        <w:rPr>
          <w:rFonts w:ascii="Times New Roman" w:hAnsi="Times New Roman" w:cs="Times New Roman"/>
          <w:u w:val="single"/>
        </w:rPr>
      </w:pPr>
    </w:p>
    <w:p w14:paraId="736ED19F" w14:textId="7D6CA5C3" w:rsidR="00701694" w:rsidRPr="00D20230" w:rsidRDefault="00701694" w:rsidP="00D20230">
      <w:pPr>
        <w:rPr>
          <w:rFonts w:ascii="Times" w:eastAsia="Times New Roman" w:hAnsi="Times" w:cs="Times New Roman"/>
          <w:sz w:val="20"/>
          <w:szCs w:val="20"/>
        </w:rPr>
      </w:pPr>
    </w:p>
    <w:p w14:paraId="1DD2E4AC" w14:textId="3E9B5382" w:rsidR="00D20230" w:rsidRPr="00E63F52" w:rsidRDefault="00D20230" w:rsidP="00E63F52">
      <w:pPr>
        <w:tabs>
          <w:tab w:val="left" w:pos="699"/>
          <w:tab w:val="left" w:pos="700"/>
        </w:tabs>
        <w:rPr>
          <w:rFonts w:ascii="Times New Roman" w:hAnsi="Times New Roman" w:cs="Times New Roman"/>
          <w:u w:val="single"/>
        </w:rPr>
      </w:pPr>
    </w:p>
    <w:p w14:paraId="67A5E913" w14:textId="7F20C5AD" w:rsidR="00E63F52" w:rsidRPr="007E527A" w:rsidRDefault="00E63F52" w:rsidP="007E527A">
      <w:pPr>
        <w:tabs>
          <w:tab w:val="left" w:pos="699"/>
          <w:tab w:val="left" w:pos="700"/>
        </w:tabs>
        <w:rPr>
          <w:rFonts w:ascii="Times New Roman" w:hAnsi="Times New Roman" w:cs="Times New Roman"/>
          <w:u w:val="single"/>
        </w:rPr>
      </w:pPr>
    </w:p>
    <w:p w14:paraId="73A14B89" w14:textId="77777777" w:rsidR="007E527A" w:rsidRPr="00E17E3A" w:rsidRDefault="007E527A" w:rsidP="007E527A">
      <w:pPr>
        <w:tabs>
          <w:tab w:val="left" w:pos="699"/>
          <w:tab w:val="left" w:pos="700"/>
        </w:tabs>
        <w:rPr>
          <w:rFonts w:ascii="Times New Roman" w:hAnsi="Times New Roman" w:cs="Times New Roman"/>
          <w:u w:val="single"/>
        </w:rPr>
      </w:pPr>
    </w:p>
    <w:p w14:paraId="0DDBAACD" w14:textId="77777777" w:rsidR="005F6556" w:rsidRPr="005F6556" w:rsidRDefault="005F6556" w:rsidP="005F6556">
      <w:pPr>
        <w:rPr>
          <w:rFonts w:ascii="Times New Roman" w:hAnsi="Times New Roman" w:cs="Times New Roman"/>
        </w:rPr>
      </w:pPr>
    </w:p>
    <w:sectPr w:rsidR="005F6556" w:rsidRPr="005F6556" w:rsidSect="00690A98">
      <w:head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cattergood Foundation" w:date="2018-12-31T13:25:00Z" w:initials="SF">
    <w:p w14:paraId="14902533" w14:textId="50096CBD" w:rsidR="00871430" w:rsidRDefault="00871430">
      <w:pPr>
        <w:pStyle w:val="CommentText"/>
      </w:pPr>
      <w:r>
        <w:rPr>
          <w:rStyle w:val="CommentReference"/>
        </w:rPr>
        <w:annotationRef/>
      </w:r>
      <w:r>
        <w:t>This is more about grievances and appeals, but there doesn’t seem to be anything specific to “utilization review” within Utah Code or Utah Administrative Rules.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E9218" w14:textId="77777777" w:rsidR="00902FED" w:rsidRDefault="00902FED" w:rsidP="00E6523F">
      <w:r>
        <w:separator/>
      </w:r>
    </w:p>
  </w:endnote>
  <w:endnote w:type="continuationSeparator" w:id="0">
    <w:p w14:paraId="35290044" w14:textId="77777777" w:rsidR="00902FED" w:rsidRDefault="00902FED" w:rsidP="00E6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8BD02" w14:textId="46A37319" w:rsidR="00902FED" w:rsidRPr="00434088" w:rsidRDefault="00902FED">
    <w:pPr>
      <w:pStyle w:val="Footer"/>
      <w:rPr>
        <w:rFonts w:ascii="Times New Roman" w:hAnsi="Times New Roman" w:cs="Times New Roman"/>
        <w:sz w:val="36"/>
        <w:szCs w:val="36"/>
      </w:rPr>
    </w:pPr>
    <w:r>
      <w:rPr>
        <w:rFonts w:ascii="Times New Roman" w:hAnsi="Times New Roman" w:cs="Times New Roman"/>
        <w:sz w:val="36"/>
        <w:szCs w:val="36"/>
      </w:rPr>
      <w:t>*S.B. 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3CAE2" w14:textId="77777777" w:rsidR="00902FED" w:rsidRDefault="00902FED" w:rsidP="00E6523F">
      <w:r>
        <w:separator/>
      </w:r>
    </w:p>
  </w:footnote>
  <w:footnote w:type="continuationSeparator" w:id="0">
    <w:p w14:paraId="260842E0" w14:textId="77777777" w:rsidR="00902FED" w:rsidRDefault="00902FED" w:rsidP="00E652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8B1C5" w14:textId="58F0F5C4" w:rsidR="00902FED" w:rsidRPr="00E6523F" w:rsidRDefault="00902FED">
    <w:pPr>
      <w:pStyle w:val="Header"/>
      <w:rPr>
        <w:rFonts w:ascii="Times New Roman" w:hAnsi="Times New Roman" w:cs="Times New Roman"/>
        <w:b/>
      </w:rPr>
    </w:pPr>
    <w:r w:rsidRPr="00E6523F">
      <w:rPr>
        <w:rFonts w:ascii="Times New Roman" w:hAnsi="Times New Roman" w:cs="Times New Roman"/>
        <w:b/>
      </w:rPr>
      <w:t>S.B. XXXX</w:t>
    </w:r>
    <w:r>
      <w:rPr>
        <w:rFonts w:ascii="Times New Roman" w:hAnsi="Times New Roman" w:cs="Times New Roman"/>
        <w:b/>
      </w:rPr>
      <w:tab/>
    </w:r>
    <w:r>
      <w:rPr>
        <w:rFonts w:ascii="Times New Roman" w:hAnsi="Times New Roman" w:cs="Times New Roman"/>
        <w:b/>
      </w:rPr>
      <w:tab/>
      <w:t>xx-xx-xx x:xx AM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2BF72" w14:textId="77777777" w:rsidR="00902FED" w:rsidRDefault="00902FED" w:rsidP="008C10DA">
    <w:pPr>
      <w:pStyle w:val="BodyText"/>
      <w:spacing w:before="41" w:line="271" w:lineRule="exact"/>
      <w:ind w:left="674" w:firstLine="0"/>
    </w:pPr>
    <w:r>
      <w:t>LEGISLATIVE GENERAL COUNSEL</w:t>
    </w:r>
  </w:p>
  <w:p w14:paraId="550764FC" w14:textId="47ADF190" w:rsidR="00902FED" w:rsidRDefault="00902FED" w:rsidP="008C10DA">
    <w:pPr>
      <w:pStyle w:val="BodyText"/>
      <w:spacing w:before="0" w:line="284" w:lineRule="exact"/>
      <w:ind w:left="669" w:firstLine="0"/>
      <w:rPr>
        <w:rFonts w:ascii="Symbol" w:hAnsi="Symbol"/>
      </w:rPr>
    </w:pPr>
    <w:r>
      <w:rPr>
        <w:rFonts w:ascii="Symbol" w:hAnsi="Symbol"/>
      </w:rPr>
      <w:t></w:t>
    </w:r>
    <w:r>
      <w:rPr>
        <w:rFonts w:ascii="Symbol" w:hAnsi="Symbol"/>
      </w:rPr>
      <w:t></w:t>
    </w:r>
    <w:r>
      <w:t xml:space="preserve"> Approved for Filing: _________ </w:t>
    </w:r>
    <w:r>
      <w:rPr>
        <w:rFonts w:ascii="Symbol" w:hAnsi="Symbol"/>
      </w:rPr>
      <w:t></w:t>
    </w:r>
    <w:r>
      <w:rPr>
        <w:rFonts w:ascii="Symbol" w:hAnsi="Symbol"/>
      </w:rPr>
      <w:t></w:t>
    </w:r>
  </w:p>
  <w:p w14:paraId="17B9F8F5" w14:textId="56E69112" w:rsidR="00902FED" w:rsidRDefault="00902FED" w:rsidP="008C10DA">
    <w:pPr>
      <w:pStyle w:val="BodyText"/>
      <w:tabs>
        <w:tab w:val="left" w:pos="1072"/>
        <w:tab w:val="left" w:pos="3124"/>
      </w:tabs>
      <w:spacing w:before="0" w:line="289" w:lineRule="exact"/>
      <w:ind w:left="672" w:firstLine="0"/>
      <w:rPr>
        <w:rFonts w:ascii="Symbol" w:hAnsi="Symbol"/>
      </w:rPr>
    </w:pPr>
    <w:r>
      <w:rPr>
        <w:rFonts w:ascii="Symbol" w:hAnsi="Symbol"/>
      </w:rPr>
      <w:t></w:t>
    </w:r>
    <w:r>
      <w:rPr>
        <w:rFonts w:ascii="Symbol" w:hAnsi="Symbol"/>
      </w:rPr>
      <w:t></w:t>
    </w:r>
    <w:r>
      <w:tab/>
      <w:t>xx-xx-xx</w:t>
    </w:r>
    <w:r>
      <w:rPr>
        <w:spacing w:val="-1"/>
      </w:rPr>
      <w:t xml:space="preserve"> </w:t>
    </w:r>
    <w:r>
      <w:t>x:xx</w:t>
    </w:r>
    <w:r>
      <w:rPr>
        <w:spacing w:val="-1"/>
      </w:rPr>
      <w:t xml:space="preserve"> </w:t>
    </w:r>
    <w:r>
      <w:t>AM</w:t>
    </w:r>
    <w:r>
      <w:tab/>
    </w:r>
    <w:r>
      <w:rPr>
        <w:rFonts w:ascii="Symbol" w:hAnsi="Symbol"/>
      </w:rPr>
      <w:t></w:t>
    </w:r>
    <w:r>
      <w:rPr>
        <w:rFonts w:ascii="Symbol" w:hAnsi="Symbol"/>
      </w:rPr>
      <w:t></w:t>
    </w:r>
  </w:p>
  <w:p w14:paraId="7D30871C" w14:textId="6053C93F" w:rsidR="00902FED" w:rsidRPr="00690A98" w:rsidRDefault="00902FED">
    <w:pPr>
      <w:pStyle w:val="Header"/>
      <w:rPr>
        <w:rFonts w:ascii="Times New Roman" w:hAnsi="Times New Roman" w:cs="Times New Roman"/>
      </w:rPr>
    </w:pPr>
    <w:r>
      <w:tab/>
    </w:r>
    <w:r>
      <w:tab/>
    </w:r>
    <w:r>
      <w:rPr>
        <w:rFonts w:ascii="Times New Roman" w:hAnsi="Times New Roman" w:cs="Times New Roman"/>
      </w:rPr>
      <w:t>S.B. 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571FB"/>
    <w:multiLevelType w:val="hybridMultilevel"/>
    <w:tmpl w:val="154C86C0"/>
    <w:lvl w:ilvl="0" w:tplc="1A4C5630">
      <w:start w:val="30"/>
      <w:numFmt w:val="decimal"/>
      <w:lvlText w:val="%1"/>
      <w:lvlJc w:val="left"/>
      <w:pPr>
        <w:ind w:left="700" w:hanging="600"/>
        <w:jc w:val="left"/>
      </w:pPr>
      <w:rPr>
        <w:rFonts w:ascii="Times New Roman" w:eastAsia="Times New Roman" w:hAnsi="Times New Roman" w:cs="Times New Roman" w:hint="default"/>
        <w:w w:val="100"/>
        <w:sz w:val="24"/>
        <w:szCs w:val="24"/>
      </w:rPr>
    </w:lvl>
    <w:lvl w:ilvl="1" w:tplc="0A2ECB0A">
      <w:numFmt w:val="bullet"/>
      <w:lvlText w:val="•"/>
      <w:lvlJc w:val="left"/>
      <w:pPr>
        <w:ind w:left="1780" w:hanging="600"/>
      </w:pPr>
      <w:rPr>
        <w:rFonts w:hint="default"/>
      </w:rPr>
    </w:lvl>
    <w:lvl w:ilvl="2" w:tplc="DFD47DF0">
      <w:numFmt w:val="bullet"/>
      <w:lvlText w:val="•"/>
      <w:lvlJc w:val="left"/>
      <w:pPr>
        <w:ind w:left="2860" w:hanging="600"/>
      </w:pPr>
      <w:rPr>
        <w:rFonts w:hint="default"/>
      </w:rPr>
    </w:lvl>
    <w:lvl w:ilvl="3" w:tplc="DCC295E4">
      <w:numFmt w:val="bullet"/>
      <w:lvlText w:val="•"/>
      <w:lvlJc w:val="left"/>
      <w:pPr>
        <w:ind w:left="3940" w:hanging="600"/>
      </w:pPr>
      <w:rPr>
        <w:rFonts w:hint="default"/>
      </w:rPr>
    </w:lvl>
    <w:lvl w:ilvl="4" w:tplc="B752376E">
      <w:numFmt w:val="bullet"/>
      <w:lvlText w:val="•"/>
      <w:lvlJc w:val="left"/>
      <w:pPr>
        <w:ind w:left="5020" w:hanging="600"/>
      </w:pPr>
      <w:rPr>
        <w:rFonts w:hint="default"/>
      </w:rPr>
    </w:lvl>
    <w:lvl w:ilvl="5" w:tplc="C3FE8F3C">
      <w:numFmt w:val="bullet"/>
      <w:lvlText w:val="•"/>
      <w:lvlJc w:val="left"/>
      <w:pPr>
        <w:ind w:left="6100" w:hanging="600"/>
      </w:pPr>
      <w:rPr>
        <w:rFonts w:hint="default"/>
      </w:rPr>
    </w:lvl>
    <w:lvl w:ilvl="6" w:tplc="9A5E9CF4">
      <w:numFmt w:val="bullet"/>
      <w:lvlText w:val="•"/>
      <w:lvlJc w:val="left"/>
      <w:pPr>
        <w:ind w:left="7180" w:hanging="600"/>
      </w:pPr>
      <w:rPr>
        <w:rFonts w:hint="default"/>
      </w:rPr>
    </w:lvl>
    <w:lvl w:ilvl="7" w:tplc="D44AC638">
      <w:numFmt w:val="bullet"/>
      <w:lvlText w:val="•"/>
      <w:lvlJc w:val="left"/>
      <w:pPr>
        <w:ind w:left="8260" w:hanging="600"/>
      </w:pPr>
      <w:rPr>
        <w:rFonts w:hint="default"/>
      </w:rPr>
    </w:lvl>
    <w:lvl w:ilvl="8" w:tplc="D12C0CDE">
      <w:numFmt w:val="bullet"/>
      <w:lvlText w:val="•"/>
      <w:lvlJc w:val="left"/>
      <w:pPr>
        <w:ind w:left="9340" w:hanging="6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56"/>
    <w:rsid w:val="00000C1B"/>
    <w:rsid w:val="00016CB8"/>
    <w:rsid w:val="00052338"/>
    <w:rsid w:val="000975CD"/>
    <w:rsid w:val="000B51EC"/>
    <w:rsid w:val="000F1265"/>
    <w:rsid w:val="00115874"/>
    <w:rsid w:val="001C23D3"/>
    <w:rsid w:val="00202113"/>
    <w:rsid w:val="00205F8C"/>
    <w:rsid w:val="00264F01"/>
    <w:rsid w:val="00271175"/>
    <w:rsid w:val="00294683"/>
    <w:rsid w:val="002A7175"/>
    <w:rsid w:val="002F1ABB"/>
    <w:rsid w:val="0041788D"/>
    <w:rsid w:val="00434088"/>
    <w:rsid w:val="00437241"/>
    <w:rsid w:val="00454975"/>
    <w:rsid w:val="00484F8A"/>
    <w:rsid w:val="004A51AB"/>
    <w:rsid w:val="00512646"/>
    <w:rsid w:val="00534C0A"/>
    <w:rsid w:val="005A5891"/>
    <w:rsid w:val="005F6556"/>
    <w:rsid w:val="00651598"/>
    <w:rsid w:val="006551BF"/>
    <w:rsid w:val="00690A98"/>
    <w:rsid w:val="006D5058"/>
    <w:rsid w:val="00701694"/>
    <w:rsid w:val="007D1121"/>
    <w:rsid w:val="007D5FB5"/>
    <w:rsid w:val="007E527A"/>
    <w:rsid w:val="00801E1D"/>
    <w:rsid w:val="00845618"/>
    <w:rsid w:val="00871430"/>
    <w:rsid w:val="008C10DA"/>
    <w:rsid w:val="008D499F"/>
    <w:rsid w:val="00902FED"/>
    <w:rsid w:val="00955671"/>
    <w:rsid w:val="00A91E8D"/>
    <w:rsid w:val="00AB6A30"/>
    <w:rsid w:val="00AE6788"/>
    <w:rsid w:val="00AE7F12"/>
    <w:rsid w:val="00AF00F8"/>
    <w:rsid w:val="00B81282"/>
    <w:rsid w:val="00BF32B1"/>
    <w:rsid w:val="00CD5B7B"/>
    <w:rsid w:val="00D20230"/>
    <w:rsid w:val="00D21642"/>
    <w:rsid w:val="00D72605"/>
    <w:rsid w:val="00E17E3A"/>
    <w:rsid w:val="00E63F52"/>
    <w:rsid w:val="00E6523F"/>
    <w:rsid w:val="00E84522"/>
    <w:rsid w:val="00EC12CD"/>
    <w:rsid w:val="00EC30A9"/>
    <w:rsid w:val="00EC3E4A"/>
    <w:rsid w:val="00F77D5F"/>
    <w:rsid w:val="00FB5167"/>
    <w:rsid w:val="00FD1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A7F4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AE7F12"/>
    <w:pPr>
      <w:widowControl w:val="0"/>
      <w:autoSpaceDE w:val="0"/>
      <w:autoSpaceDN w:val="0"/>
      <w:spacing w:before="125"/>
      <w:ind w:left="700" w:hanging="600"/>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6556"/>
    <w:pPr>
      <w:widowControl w:val="0"/>
      <w:autoSpaceDE w:val="0"/>
      <w:autoSpaceDN w:val="0"/>
      <w:spacing w:before="120"/>
      <w:ind w:left="700" w:hanging="600"/>
    </w:pPr>
    <w:rPr>
      <w:rFonts w:ascii="Times New Roman" w:eastAsia="Times New Roman" w:hAnsi="Times New Roman" w:cs="Times New Roman"/>
      <w:sz w:val="22"/>
      <w:szCs w:val="22"/>
    </w:rPr>
  </w:style>
  <w:style w:type="character" w:styleId="Hyperlink">
    <w:name w:val="Hyperlink"/>
    <w:basedOn w:val="DefaultParagraphFont"/>
    <w:uiPriority w:val="99"/>
    <w:semiHidden/>
    <w:unhideWhenUsed/>
    <w:rsid w:val="00D20230"/>
    <w:rPr>
      <w:color w:val="0000FF"/>
      <w:u w:val="single"/>
    </w:rPr>
  </w:style>
  <w:style w:type="character" w:customStyle="1" w:styleId="Heading2Char">
    <w:name w:val="Heading 2 Char"/>
    <w:basedOn w:val="DefaultParagraphFont"/>
    <w:link w:val="Heading2"/>
    <w:uiPriority w:val="1"/>
    <w:rsid w:val="00AE7F12"/>
    <w:rPr>
      <w:rFonts w:ascii="Times New Roman" w:eastAsia="Times New Roman" w:hAnsi="Times New Roman" w:cs="Times New Roman"/>
      <w:b/>
      <w:bCs/>
    </w:rPr>
  </w:style>
  <w:style w:type="paragraph" w:styleId="BodyText">
    <w:name w:val="Body Text"/>
    <w:basedOn w:val="Normal"/>
    <w:link w:val="BodyTextChar"/>
    <w:uiPriority w:val="1"/>
    <w:qFormat/>
    <w:rsid w:val="00AE7F12"/>
    <w:pPr>
      <w:widowControl w:val="0"/>
      <w:autoSpaceDE w:val="0"/>
      <w:autoSpaceDN w:val="0"/>
      <w:spacing w:before="120"/>
      <w:ind w:left="700" w:hanging="6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E7F12"/>
    <w:rPr>
      <w:rFonts w:ascii="Times New Roman" w:eastAsia="Times New Roman" w:hAnsi="Times New Roman" w:cs="Times New Roman"/>
    </w:rPr>
  </w:style>
  <w:style w:type="paragraph" w:styleId="Header">
    <w:name w:val="header"/>
    <w:basedOn w:val="Normal"/>
    <w:link w:val="HeaderChar"/>
    <w:uiPriority w:val="99"/>
    <w:unhideWhenUsed/>
    <w:rsid w:val="00E6523F"/>
    <w:pPr>
      <w:tabs>
        <w:tab w:val="center" w:pos="4320"/>
        <w:tab w:val="right" w:pos="8640"/>
      </w:tabs>
    </w:pPr>
  </w:style>
  <w:style w:type="character" w:customStyle="1" w:styleId="HeaderChar">
    <w:name w:val="Header Char"/>
    <w:basedOn w:val="DefaultParagraphFont"/>
    <w:link w:val="Header"/>
    <w:uiPriority w:val="99"/>
    <w:rsid w:val="00E6523F"/>
  </w:style>
  <w:style w:type="paragraph" w:styleId="Footer">
    <w:name w:val="footer"/>
    <w:basedOn w:val="Normal"/>
    <w:link w:val="FooterChar"/>
    <w:uiPriority w:val="99"/>
    <w:unhideWhenUsed/>
    <w:rsid w:val="00E6523F"/>
    <w:pPr>
      <w:tabs>
        <w:tab w:val="center" w:pos="4320"/>
        <w:tab w:val="right" w:pos="8640"/>
      </w:tabs>
    </w:pPr>
  </w:style>
  <w:style w:type="character" w:customStyle="1" w:styleId="FooterChar">
    <w:name w:val="Footer Char"/>
    <w:basedOn w:val="DefaultParagraphFont"/>
    <w:link w:val="Footer"/>
    <w:uiPriority w:val="99"/>
    <w:rsid w:val="00E6523F"/>
  </w:style>
  <w:style w:type="character" w:styleId="Strong">
    <w:name w:val="Strong"/>
    <w:basedOn w:val="DefaultParagraphFont"/>
    <w:uiPriority w:val="22"/>
    <w:qFormat/>
    <w:rsid w:val="00AF00F8"/>
    <w:rPr>
      <w:b/>
      <w:bCs/>
    </w:rPr>
  </w:style>
  <w:style w:type="character" w:styleId="CommentReference">
    <w:name w:val="annotation reference"/>
    <w:basedOn w:val="DefaultParagraphFont"/>
    <w:uiPriority w:val="99"/>
    <w:semiHidden/>
    <w:unhideWhenUsed/>
    <w:rsid w:val="00871430"/>
    <w:rPr>
      <w:sz w:val="18"/>
      <w:szCs w:val="18"/>
    </w:rPr>
  </w:style>
  <w:style w:type="paragraph" w:styleId="CommentText">
    <w:name w:val="annotation text"/>
    <w:basedOn w:val="Normal"/>
    <w:link w:val="CommentTextChar"/>
    <w:uiPriority w:val="99"/>
    <w:semiHidden/>
    <w:unhideWhenUsed/>
    <w:rsid w:val="00871430"/>
  </w:style>
  <w:style w:type="character" w:customStyle="1" w:styleId="CommentTextChar">
    <w:name w:val="Comment Text Char"/>
    <w:basedOn w:val="DefaultParagraphFont"/>
    <w:link w:val="CommentText"/>
    <w:uiPriority w:val="99"/>
    <w:semiHidden/>
    <w:rsid w:val="00871430"/>
  </w:style>
  <w:style w:type="paragraph" w:styleId="CommentSubject">
    <w:name w:val="annotation subject"/>
    <w:basedOn w:val="CommentText"/>
    <w:next w:val="CommentText"/>
    <w:link w:val="CommentSubjectChar"/>
    <w:uiPriority w:val="99"/>
    <w:semiHidden/>
    <w:unhideWhenUsed/>
    <w:rsid w:val="00871430"/>
    <w:rPr>
      <w:b/>
      <w:bCs/>
      <w:sz w:val="20"/>
      <w:szCs w:val="20"/>
    </w:rPr>
  </w:style>
  <w:style w:type="character" w:customStyle="1" w:styleId="CommentSubjectChar">
    <w:name w:val="Comment Subject Char"/>
    <w:basedOn w:val="CommentTextChar"/>
    <w:link w:val="CommentSubject"/>
    <w:uiPriority w:val="99"/>
    <w:semiHidden/>
    <w:rsid w:val="00871430"/>
    <w:rPr>
      <w:b/>
      <w:bCs/>
      <w:sz w:val="20"/>
      <w:szCs w:val="20"/>
    </w:rPr>
  </w:style>
  <w:style w:type="paragraph" w:styleId="BalloonText">
    <w:name w:val="Balloon Text"/>
    <w:basedOn w:val="Normal"/>
    <w:link w:val="BalloonTextChar"/>
    <w:uiPriority w:val="99"/>
    <w:semiHidden/>
    <w:unhideWhenUsed/>
    <w:rsid w:val="008714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143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AE7F12"/>
    <w:pPr>
      <w:widowControl w:val="0"/>
      <w:autoSpaceDE w:val="0"/>
      <w:autoSpaceDN w:val="0"/>
      <w:spacing w:before="125"/>
      <w:ind w:left="700" w:hanging="600"/>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6556"/>
    <w:pPr>
      <w:widowControl w:val="0"/>
      <w:autoSpaceDE w:val="0"/>
      <w:autoSpaceDN w:val="0"/>
      <w:spacing w:before="120"/>
      <w:ind w:left="700" w:hanging="600"/>
    </w:pPr>
    <w:rPr>
      <w:rFonts w:ascii="Times New Roman" w:eastAsia="Times New Roman" w:hAnsi="Times New Roman" w:cs="Times New Roman"/>
      <w:sz w:val="22"/>
      <w:szCs w:val="22"/>
    </w:rPr>
  </w:style>
  <w:style w:type="character" w:styleId="Hyperlink">
    <w:name w:val="Hyperlink"/>
    <w:basedOn w:val="DefaultParagraphFont"/>
    <w:uiPriority w:val="99"/>
    <w:semiHidden/>
    <w:unhideWhenUsed/>
    <w:rsid w:val="00D20230"/>
    <w:rPr>
      <w:color w:val="0000FF"/>
      <w:u w:val="single"/>
    </w:rPr>
  </w:style>
  <w:style w:type="character" w:customStyle="1" w:styleId="Heading2Char">
    <w:name w:val="Heading 2 Char"/>
    <w:basedOn w:val="DefaultParagraphFont"/>
    <w:link w:val="Heading2"/>
    <w:uiPriority w:val="1"/>
    <w:rsid w:val="00AE7F12"/>
    <w:rPr>
      <w:rFonts w:ascii="Times New Roman" w:eastAsia="Times New Roman" w:hAnsi="Times New Roman" w:cs="Times New Roman"/>
      <w:b/>
      <w:bCs/>
    </w:rPr>
  </w:style>
  <w:style w:type="paragraph" w:styleId="BodyText">
    <w:name w:val="Body Text"/>
    <w:basedOn w:val="Normal"/>
    <w:link w:val="BodyTextChar"/>
    <w:uiPriority w:val="1"/>
    <w:qFormat/>
    <w:rsid w:val="00AE7F12"/>
    <w:pPr>
      <w:widowControl w:val="0"/>
      <w:autoSpaceDE w:val="0"/>
      <w:autoSpaceDN w:val="0"/>
      <w:spacing w:before="120"/>
      <w:ind w:left="700" w:hanging="6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E7F12"/>
    <w:rPr>
      <w:rFonts w:ascii="Times New Roman" w:eastAsia="Times New Roman" w:hAnsi="Times New Roman" w:cs="Times New Roman"/>
    </w:rPr>
  </w:style>
  <w:style w:type="paragraph" w:styleId="Header">
    <w:name w:val="header"/>
    <w:basedOn w:val="Normal"/>
    <w:link w:val="HeaderChar"/>
    <w:uiPriority w:val="99"/>
    <w:unhideWhenUsed/>
    <w:rsid w:val="00E6523F"/>
    <w:pPr>
      <w:tabs>
        <w:tab w:val="center" w:pos="4320"/>
        <w:tab w:val="right" w:pos="8640"/>
      </w:tabs>
    </w:pPr>
  </w:style>
  <w:style w:type="character" w:customStyle="1" w:styleId="HeaderChar">
    <w:name w:val="Header Char"/>
    <w:basedOn w:val="DefaultParagraphFont"/>
    <w:link w:val="Header"/>
    <w:uiPriority w:val="99"/>
    <w:rsid w:val="00E6523F"/>
  </w:style>
  <w:style w:type="paragraph" w:styleId="Footer">
    <w:name w:val="footer"/>
    <w:basedOn w:val="Normal"/>
    <w:link w:val="FooterChar"/>
    <w:uiPriority w:val="99"/>
    <w:unhideWhenUsed/>
    <w:rsid w:val="00E6523F"/>
    <w:pPr>
      <w:tabs>
        <w:tab w:val="center" w:pos="4320"/>
        <w:tab w:val="right" w:pos="8640"/>
      </w:tabs>
    </w:pPr>
  </w:style>
  <w:style w:type="character" w:customStyle="1" w:styleId="FooterChar">
    <w:name w:val="Footer Char"/>
    <w:basedOn w:val="DefaultParagraphFont"/>
    <w:link w:val="Footer"/>
    <w:uiPriority w:val="99"/>
    <w:rsid w:val="00E6523F"/>
  </w:style>
  <w:style w:type="character" w:styleId="Strong">
    <w:name w:val="Strong"/>
    <w:basedOn w:val="DefaultParagraphFont"/>
    <w:uiPriority w:val="22"/>
    <w:qFormat/>
    <w:rsid w:val="00AF00F8"/>
    <w:rPr>
      <w:b/>
      <w:bCs/>
    </w:rPr>
  </w:style>
  <w:style w:type="character" w:styleId="CommentReference">
    <w:name w:val="annotation reference"/>
    <w:basedOn w:val="DefaultParagraphFont"/>
    <w:uiPriority w:val="99"/>
    <w:semiHidden/>
    <w:unhideWhenUsed/>
    <w:rsid w:val="00871430"/>
    <w:rPr>
      <w:sz w:val="18"/>
      <w:szCs w:val="18"/>
    </w:rPr>
  </w:style>
  <w:style w:type="paragraph" w:styleId="CommentText">
    <w:name w:val="annotation text"/>
    <w:basedOn w:val="Normal"/>
    <w:link w:val="CommentTextChar"/>
    <w:uiPriority w:val="99"/>
    <w:semiHidden/>
    <w:unhideWhenUsed/>
    <w:rsid w:val="00871430"/>
  </w:style>
  <w:style w:type="character" w:customStyle="1" w:styleId="CommentTextChar">
    <w:name w:val="Comment Text Char"/>
    <w:basedOn w:val="DefaultParagraphFont"/>
    <w:link w:val="CommentText"/>
    <w:uiPriority w:val="99"/>
    <w:semiHidden/>
    <w:rsid w:val="00871430"/>
  </w:style>
  <w:style w:type="paragraph" w:styleId="CommentSubject">
    <w:name w:val="annotation subject"/>
    <w:basedOn w:val="CommentText"/>
    <w:next w:val="CommentText"/>
    <w:link w:val="CommentSubjectChar"/>
    <w:uiPriority w:val="99"/>
    <w:semiHidden/>
    <w:unhideWhenUsed/>
    <w:rsid w:val="00871430"/>
    <w:rPr>
      <w:b/>
      <w:bCs/>
      <w:sz w:val="20"/>
      <w:szCs w:val="20"/>
    </w:rPr>
  </w:style>
  <w:style w:type="character" w:customStyle="1" w:styleId="CommentSubjectChar">
    <w:name w:val="Comment Subject Char"/>
    <w:basedOn w:val="CommentTextChar"/>
    <w:link w:val="CommentSubject"/>
    <w:uiPriority w:val="99"/>
    <w:semiHidden/>
    <w:rsid w:val="00871430"/>
    <w:rPr>
      <w:b/>
      <w:bCs/>
      <w:sz w:val="20"/>
      <w:szCs w:val="20"/>
    </w:rPr>
  </w:style>
  <w:style w:type="paragraph" w:styleId="BalloonText">
    <w:name w:val="Balloon Text"/>
    <w:basedOn w:val="Normal"/>
    <w:link w:val="BalloonTextChar"/>
    <w:uiPriority w:val="99"/>
    <w:semiHidden/>
    <w:unhideWhenUsed/>
    <w:rsid w:val="008714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143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46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2436</Characters>
  <Application>Microsoft Macintosh Word</Application>
  <DocSecurity>0</DocSecurity>
  <Lines>20</Lines>
  <Paragraphs>5</Paragraphs>
  <ScaleCrop>false</ScaleCrop>
  <Company>Scattergood Foundation</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2018-12-31T18:25:00Z</dcterms:created>
  <dcterms:modified xsi:type="dcterms:W3CDTF">2019-04-27T16:41:00Z</dcterms:modified>
</cp:coreProperties>
</file>