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06142" w14:textId="77777777" w:rsidR="00911DA3" w:rsidRDefault="00911DA3">
      <w:pPr>
        <w:rPr>
          <w:rFonts w:cs="Courier New"/>
        </w:rPr>
      </w:pPr>
    </w:p>
    <w:p w14:paraId="4B8004C8" w14:textId="77777777" w:rsidR="00911DA3" w:rsidRDefault="00911DA3">
      <w:pPr>
        <w:rPr>
          <w:rFonts w:cs="Courier New"/>
        </w:rPr>
      </w:pPr>
    </w:p>
    <w:p w14:paraId="09444467" w14:textId="77777777" w:rsidR="00911DA3" w:rsidRDefault="00911DA3">
      <w:pPr>
        <w:rPr>
          <w:rFonts w:cs="Courier New"/>
        </w:rPr>
      </w:pPr>
    </w:p>
    <w:p w14:paraId="1B00CB6F" w14:textId="3692A433" w:rsidR="00911DA3" w:rsidRDefault="00911DA3" w:rsidP="00911DA3">
      <w:r>
        <w:rPr>
          <w:noProof/>
        </w:rPr>
        <w:t>86R</w:t>
      </w:r>
      <w:r w:rsidR="008B17B1">
        <w:rPr>
          <w:noProof/>
        </w:rPr>
        <w:t>XXXX</w:t>
      </w:r>
      <w:r>
        <w:rPr>
          <w:noProof/>
        </w:rPr>
        <w:t xml:space="preserve"> </w:t>
      </w:r>
    </w:p>
    <w:p w14:paraId="088914A7" w14:textId="77777777" w:rsidR="00911DA3" w:rsidRDefault="00911DA3" w:rsidP="00911DA3"/>
    <w:p w14:paraId="0DEA0E68" w14:textId="77777777" w:rsidR="00911DA3" w:rsidRDefault="00911DA3" w:rsidP="00911DA3">
      <w:pPr>
        <w:tabs>
          <w:tab w:val="right" w:pos="9270"/>
        </w:tabs>
        <w:spacing w:line="40" w:lineRule="auto"/>
        <w:jc w:val="both"/>
      </w:pPr>
    </w:p>
    <w:p w14:paraId="6737670C" w14:textId="14E21FFF" w:rsidR="00911DA3" w:rsidRDefault="00911DA3" w:rsidP="00911DA3">
      <w:pPr>
        <w:tabs>
          <w:tab w:val="right" w:pos="9350"/>
        </w:tabs>
        <w:spacing w:line="480" w:lineRule="auto"/>
        <w:jc w:val="both"/>
      </w:pPr>
      <w:r>
        <w:t>By:  </w:t>
      </w:r>
      <w:r w:rsidR="004C10FA">
        <w:t>________                                  H.B. No XXXX</w:t>
      </w:r>
    </w:p>
    <w:p w14:paraId="53792B33" w14:textId="77777777" w:rsidR="00911DA3" w:rsidRDefault="00911DA3" w:rsidP="00911DA3"/>
    <w:p w14:paraId="6A7B1652" w14:textId="77777777" w:rsidR="00911DA3" w:rsidRDefault="00911DA3" w:rsidP="00911DA3"/>
    <w:p w14:paraId="0F143CFB" w14:textId="77777777" w:rsidR="00911DA3" w:rsidRDefault="00911DA3" w:rsidP="00911DA3">
      <w:pPr>
        <w:spacing w:line="480" w:lineRule="auto"/>
        <w:jc w:val="center"/>
      </w:pPr>
      <w:r>
        <w:t>A BILL TO BE ENTITLED</w:t>
      </w:r>
    </w:p>
    <w:p w14:paraId="16741FF6" w14:textId="77777777" w:rsidR="00911DA3" w:rsidRDefault="00911DA3" w:rsidP="00911DA3">
      <w:pPr>
        <w:spacing w:line="480" w:lineRule="auto"/>
        <w:jc w:val="center"/>
      </w:pPr>
      <w:r>
        <w:t>AN ACT</w:t>
      </w:r>
    </w:p>
    <w:p w14:paraId="7FFACB5F" w14:textId="77777777" w:rsidR="00911DA3" w:rsidRDefault="00911DA3" w:rsidP="00911DA3">
      <w:pPr>
        <w:spacing w:line="480" w:lineRule="auto"/>
        <w:jc w:val="both"/>
      </w:pPr>
      <w:r>
        <w:t>relating to access to and benefits for mental health conditions and substance use disorders.</w:t>
      </w:r>
    </w:p>
    <w:p w14:paraId="535905C1" w14:textId="77777777" w:rsidR="00911DA3" w:rsidRDefault="00911DA3" w:rsidP="00911DA3">
      <w:pPr>
        <w:spacing w:line="480" w:lineRule="auto"/>
        <w:ind w:firstLine="720"/>
        <w:jc w:val="both"/>
      </w:pPr>
      <w:r>
        <w:t>BE IT ENACTED BY THE LEGISLATURE OF THE STATE OF TEXAS:</w:t>
      </w:r>
    </w:p>
    <w:p w14:paraId="193E9BE6" w14:textId="77777777" w:rsidR="00911DA3" w:rsidRDefault="00911DA3">
      <w:pPr>
        <w:rPr>
          <w:rFonts w:cs="Courier New"/>
        </w:rPr>
      </w:pPr>
    </w:p>
    <w:p w14:paraId="790B8DF1" w14:textId="4AAB1892" w:rsidR="00154D7E" w:rsidRDefault="009E6647" w:rsidP="00154D7E">
      <w:pPr>
        <w:spacing w:line="480" w:lineRule="auto"/>
        <w:ind w:firstLine="720"/>
        <w:jc w:val="both"/>
      </w:pPr>
      <w:r>
        <w:t>SECTION 1</w:t>
      </w:r>
      <w:r w:rsidR="00154D7E">
        <w:t xml:space="preserve">. </w:t>
      </w:r>
      <w:r w:rsidR="00147833">
        <w:t>Chapter 1368</w:t>
      </w:r>
      <w:r w:rsidR="00154D7E">
        <w:t xml:space="preserve">, Insurance Code, is amended by adding </w:t>
      </w:r>
      <w:r w:rsidR="00147833">
        <w:t>Subchapter B</w:t>
      </w:r>
      <w:r w:rsidR="00154D7E">
        <w:t xml:space="preserve"> to read as follows:</w:t>
      </w:r>
    </w:p>
    <w:p w14:paraId="6C802229" w14:textId="7C23F835" w:rsidR="00147833" w:rsidRDefault="00B26F0E" w:rsidP="00154D7E">
      <w:pPr>
        <w:spacing w:line="480" w:lineRule="auto"/>
        <w:ind w:firstLine="720"/>
        <w:jc w:val="both"/>
        <w:rPr>
          <w:u w:val="single"/>
        </w:rPr>
      </w:pPr>
      <w:r>
        <w:rPr>
          <w:u w:val="single"/>
        </w:rPr>
        <w:t>SUBCHAPTER B</w:t>
      </w:r>
      <w:r w:rsidR="00147833">
        <w:rPr>
          <w:u w:val="single"/>
        </w:rPr>
        <w:t xml:space="preserve">. </w:t>
      </w:r>
      <w:r w:rsidR="009E6647">
        <w:rPr>
          <w:u w:val="single"/>
        </w:rPr>
        <w:t>MEDICATION-ASSISTED TREATMENT</w:t>
      </w:r>
    </w:p>
    <w:p w14:paraId="20875BB3" w14:textId="57863BE0" w:rsidR="00147833" w:rsidRDefault="00147833" w:rsidP="00154D7E">
      <w:pPr>
        <w:spacing w:line="480" w:lineRule="auto"/>
        <w:ind w:firstLine="720"/>
        <w:jc w:val="both"/>
        <w:rPr>
          <w:u w:val="single"/>
        </w:rPr>
      </w:pPr>
      <w:r>
        <w:rPr>
          <w:u w:val="single"/>
        </w:rPr>
        <w:t xml:space="preserve">Sec. 1368.051. MEDICATION-ASSISTED TREATMENT COVERAGE REQUIREMENTS. (a) </w:t>
      </w:r>
      <w:r w:rsidR="00C777A1" w:rsidRPr="00911DA3">
        <w:rPr>
          <w:u w:val="single"/>
        </w:rPr>
        <w:t xml:space="preserve">All </w:t>
      </w:r>
      <w:r w:rsidR="00C777A1">
        <w:rPr>
          <w:u w:val="single"/>
        </w:rPr>
        <w:t>issuers</w:t>
      </w:r>
      <w:r w:rsidR="00C777A1" w:rsidRPr="00911DA3">
        <w:rPr>
          <w:u w:val="single"/>
        </w:rPr>
        <w:t xml:space="preserve"> </w:t>
      </w:r>
      <w:r w:rsidR="00C777A1">
        <w:rPr>
          <w:u w:val="single"/>
        </w:rPr>
        <w:t xml:space="preserve">that offer individual or group health benefit plans that provide prescription drug benefits chemical dependency shall </w:t>
      </w:r>
      <w:r w:rsidR="00C777A1" w:rsidRPr="00C777A1">
        <w:rPr>
          <w:u w:val="single"/>
        </w:rPr>
        <w:t xml:space="preserve">not impose any prior authorization requirements on any prescription medication approved by the federal Food and Drug Administration (FDA) for the treatment of </w:t>
      </w:r>
      <w:r w:rsidR="00C777A1">
        <w:rPr>
          <w:u w:val="single"/>
        </w:rPr>
        <w:t>chemical dependency</w:t>
      </w:r>
      <w:r w:rsidR="00C777A1" w:rsidRPr="00C777A1">
        <w:rPr>
          <w:u w:val="single"/>
        </w:rPr>
        <w:t>.</w:t>
      </w:r>
    </w:p>
    <w:p w14:paraId="2A213A0E" w14:textId="29F2223C" w:rsidR="00C821AD" w:rsidRDefault="00C821AD" w:rsidP="00C821AD">
      <w:pPr>
        <w:spacing w:line="480" w:lineRule="auto"/>
        <w:jc w:val="both"/>
        <w:rPr>
          <w:u w:val="single"/>
        </w:rPr>
      </w:pPr>
      <w:r>
        <w:rPr>
          <w:u w:val="single"/>
        </w:rPr>
        <w:tab/>
        <w:t xml:space="preserve">(b) </w:t>
      </w:r>
      <w:r w:rsidRPr="00911DA3">
        <w:rPr>
          <w:u w:val="single"/>
        </w:rPr>
        <w:t xml:space="preserve">All </w:t>
      </w:r>
      <w:r>
        <w:rPr>
          <w:u w:val="single"/>
        </w:rPr>
        <w:t>issuers</w:t>
      </w:r>
      <w:r w:rsidRPr="00911DA3">
        <w:rPr>
          <w:u w:val="single"/>
        </w:rPr>
        <w:t xml:space="preserve"> </w:t>
      </w:r>
      <w:r>
        <w:rPr>
          <w:u w:val="single"/>
        </w:rPr>
        <w:t xml:space="preserve">that offer individual or group health benefit plans that provide prescription drug benefits chemical dependency shall </w:t>
      </w:r>
      <w:r w:rsidRPr="00C777A1">
        <w:rPr>
          <w:u w:val="single"/>
        </w:rPr>
        <w:t>not</w:t>
      </w:r>
      <w:r>
        <w:rPr>
          <w:u w:val="single"/>
        </w:rPr>
        <w:t xml:space="preserve"> </w:t>
      </w:r>
      <w:r w:rsidRPr="00C821AD">
        <w:rPr>
          <w:u w:val="single"/>
        </w:rPr>
        <w:t xml:space="preserve">impose any step therapy </w:t>
      </w:r>
      <w:r w:rsidRPr="00C821AD">
        <w:rPr>
          <w:u w:val="single"/>
        </w:rPr>
        <w:lastRenderedPageBreak/>
        <w:t xml:space="preserve">requirements before the </w:t>
      </w:r>
      <w:r>
        <w:rPr>
          <w:u w:val="single"/>
        </w:rPr>
        <w:t>issuer</w:t>
      </w:r>
      <w:r w:rsidRPr="00C821AD">
        <w:rPr>
          <w:u w:val="single"/>
        </w:rPr>
        <w:t xml:space="preserve"> will authorize coverage for a prescription medication approved by the FDA for the treatment of </w:t>
      </w:r>
      <w:r>
        <w:rPr>
          <w:u w:val="single"/>
        </w:rPr>
        <w:t>chemical dependency</w:t>
      </w:r>
      <w:r w:rsidRPr="00C821AD">
        <w:rPr>
          <w:u w:val="single"/>
        </w:rPr>
        <w:t>.</w:t>
      </w:r>
    </w:p>
    <w:p w14:paraId="491828B8" w14:textId="5363A50F" w:rsidR="00C821AD" w:rsidRDefault="00C821AD" w:rsidP="00C821AD">
      <w:pPr>
        <w:spacing w:line="480" w:lineRule="auto"/>
        <w:jc w:val="both"/>
        <w:rPr>
          <w:u w:val="single"/>
        </w:rPr>
      </w:pPr>
      <w:r>
        <w:rPr>
          <w:u w:val="single"/>
        </w:rPr>
        <w:tab/>
        <w:t xml:space="preserve">(c) </w:t>
      </w:r>
      <w:r w:rsidRPr="00911DA3">
        <w:rPr>
          <w:u w:val="single"/>
        </w:rPr>
        <w:t xml:space="preserve">All </w:t>
      </w:r>
      <w:r>
        <w:rPr>
          <w:u w:val="single"/>
        </w:rPr>
        <w:t>issuers</w:t>
      </w:r>
      <w:r w:rsidRPr="00911DA3">
        <w:rPr>
          <w:u w:val="single"/>
        </w:rPr>
        <w:t xml:space="preserve"> </w:t>
      </w:r>
      <w:r>
        <w:rPr>
          <w:u w:val="single"/>
        </w:rPr>
        <w:t xml:space="preserve">that offer individual or group health benefit plans that provide prescription drug benefits chemical dependency shall </w:t>
      </w:r>
      <w:r w:rsidRPr="00C821AD">
        <w:rPr>
          <w:u w:val="single"/>
        </w:rPr>
        <w:t xml:space="preserve">place all prescription medications approved by the FDA for the treatment of </w:t>
      </w:r>
      <w:r>
        <w:rPr>
          <w:u w:val="single"/>
        </w:rPr>
        <w:t>chemical dependency</w:t>
      </w:r>
      <w:r w:rsidRPr="00C821AD">
        <w:rPr>
          <w:u w:val="single"/>
        </w:rPr>
        <w:t xml:space="preserve"> on the lowest tier of the drug formulary developed and maintained by the </w:t>
      </w:r>
      <w:r>
        <w:rPr>
          <w:u w:val="single"/>
        </w:rPr>
        <w:t>issuer</w:t>
      </w:r>
      <w:r w:rsidRPr="00C821AD">
        <w:rPr>
          <w:u w:val="single"/>
        </w:rPr>
        <w:t>.</w:t>
      </w:r>
    </w:p>
    <w:p w14:paraId="5F7BA254" w14:textId="47FC46E1" w:rsidR="00C821AD" w:rsidRDefault="00C821AD" w:rsidP="00C821AD">
      <w:pPr>
        <w:spacing w:line="480" w:lineRule="auto"/>
        <w:jc w:val="both"/>
      </w:pPr>
      <w:r>
        <w:rPr>
          <w:u w:val="single"/>
        </w:rPr>
        <w:tab/>
        <w:t xml:space="preserve">(d) </w:t>
      </w:r>
      <w:r w:rsidRPr="00911DA3">
        <w:rPr>
          <w:u w:val="single"/>
        </w:rPr>
        <w:t xml:space="preserve">All </w:t>
      </w:r>
      <w:r>
        <w:rPr>
          <w:u w:val="single"/>
        </w:rPr>
        <w:t>issuers</w:t>
      </w:r>
      <w:r w:rsidRPr="00911DA3">
        <w:rPr>
          <w:u w:val="single"/>
        </w:rPr>
        <w:t xml:space="preserve"> </w:t>
      </w:r>
      <w:r>
        <w:rPr>
          <w:u w:val="single"/>
        </w:rPr>
        <w:t xml:space="preserve">that offer individual or group health benefit plans that provide prescription drug benefits chemical dependency shall </w:t>
      </w:r>
      <w:r w:rsidRPr="00C821AD">
        <w:rPr>
          <w:u w:val="single"/>
        </w:rPr>
        <w:t xml:space="preserve">not exclude coverage for any prescription medication approved by the FDA for the treatment of </w:t>
      </w:r>
      <w:r>
        <w:rPr>
          <w:u w:val="single"/>
        </w:rPr>
        <w:t>chemical dependency</w:t>
      </w:r>
      <w:r w:rsidRPr="00C821AD">
        <w:rPr>
          <w:u w:val="single"/>
        </w:rPr>
        <w:t xml:space="preserve"> and any associated counseling or wraparound services on the grounds that such medications and services were court ordered.</w:t>
      </w:r>
    </w:p>
    <w:p w14:paraId="6B1A5249" w14:textId="6F86FB05" w:rsidR="00AE0E6F" w:rsidRDefault="001A6759" w:rsidP="00AE0E6F">
      <w:pPr>
        <w:spacing w:line="480" w:lineRule="auto"/>
        <w:ind w:firstLine="720"/>
        <w:jc w:val="both"/>
      </w:pPr>
      <w:r>
        <w:t>SECTION 2</w:t>
      </w:r>
      <w:r w:rsidR="00AE0E6F">
        <w:t>.  This Act takes effect September 1, 2019.</w:t>
      </w:r>
    </w:p>
    <w:p w14:paraId="3413FA11" w14:textId="77777777" w:rsidR="00911DA3" w:rsidRPr="00911DA3" w:rsidRDefault="00911DA3">
      <w:pPr>
        <w:rPr>
          <w:rFonts w:cs="Courier New"/>
        </w:rPr>
      </w:pPr>
      <w:bookmarkStart w:id="0" w:name="_GoBack"/>
      <w:bookmarkEnd w:id="0"/>
    </w:p>
    <w:sectPr w:rsidR="00911DA3" w:rsidRPr="00911DA3" w:rsidSect="00911DA3">
      <w:headerReference w:type="default" r:id="rId8"/>
      <w:pgSz w:w="12240" w:h="15840"/>
      <w:pgMar w:top="1440" w:right="1800" w:bottom="1440" w:left="1800" w:header="41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1D33B" w14:textId="77777777" w:rsidR="00147833" w:rsidRDefault="00147833" w:rsidP="00911DA3">
      <w:r>
        <w:separator/>
      </w:r>
    </w:p>
  </w:endnote>
  <w:endnote w:type="continuationSeparator" w:id="0">
    <w:p w14:paraId="463924CA" w14:textId="77777777" w:rsidR="00147833" w:rsidRDefault="00147833" w:rsidP="009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D3FF4" w14:textId="77777777" w:rsidR="00147833" w:rsidRDefault="00147833" w:rsidP="00911DA3">
      <w:r>
        <w:separator/>
      </w:r>
    </w:p>
  </w:footnote>
  <w:footnote w:type="continuationSeparator" w:id="0">
    <w:p w14:paraId="7B14546C" w14:textId="77777777" w:rsidR="00147833" w:rsidRDefault="00147833" w:rsidP="00911D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B3440" w14:textId="5A4CD14C" w:rsidR="00147833" w:rsidRDefault="00147833" w:rsidP="00E73371">
    <w:pPr>
      <w:pStyle w:val="Header"/>
      <w:jc w:val="right"/>
    </w:pPr>
    <w:r>
      <w:t>H.B. No. 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A3"/>
    <w:rsid w:val="000F366D"/>
    <w:rsid w:val="00147833"/>
    <w:rsid w:val="00154D7E"/>
    <w:rsid w:val="00162942"/>
    <w:rsid w:val="001A6759"/>
    <w:rsid w:val="001B61E2"/>
    <w:rsid w:val="001F3F99"/>
    <w:rsid w:val="00202113"/>
    <w:rsid w:val="002D573A"/>
    <w:rsid w:val="004C10FA"/>
    <w:rsid w:val="00537264"/>
    <w:rsid w:val="005A594D"/>
    <w:rsid w:val="005B03E1"/>
    <w:rsid w:val="005D0D2F"/>
    <w:rsid w:val="006250E4"/>
    <w:rsid w:val="00793427"/>
    <w:rsid w:val="007E6EBA"/>
    <w:rsid w:val="008B17B1"/>
    <w:rsid w:val="008F2A23"/>
    <w:rsid w:val="00911DA3"/>
    <w:rsid w:val="009B0A59"/>
    <w:rsid w:val="009C5164"/>
    <w:rsid w:val="009E6647"/>
    <w:rsid w:val="00AB44EA"/>
    <w:rsid w:val="00AE0E6F"/>
    <w:rsid w:val="00B26F0E"/>
    <w:rsid w:val="00BB1977"/>
    <w:rsid w:val="00C15809"/>
    <w:rsid w:val="00C47DCD"/>
    <w:rsid w:val="00C777A1"/>
    <w:rsid w:val="00C821AD"/>
    <w:rsid w:val="00D14251"/>
    <w:rsid w:val="00D84518"/>
    <w:rsid w:val="00DB2B21"/>
    <w:rsid w:val="00DD3016"/>
    <w:rsid w:val="00E73371"/>
    <w:rsid w:val="00F1762D"/>
    <w:rsid w:val="00F775F8"/>
    <w:rsid w:val="00F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B1D0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A3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A3"/>
    <w:rPr>
      <w:rFonts w:ascii="Courier New" w:eastAsia="Times New Roman" w:hAnsi="Courier New" w:cs="Times New Roman"/>
    </w:rPr>
  </w:style>
  <w:style w:type="paragraph" w:styleId="Footer">
    <w:name w:val="footer"/>
    <w:basedOn w:val="Normal"/>
    <w:link w:val="FooterChar"/>
    <w:uiPriority w:val="99"/>
    <w:unhideWhenUsed/>
    <w:rsid w:val="00911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A3"/>
    <w:rPr>
      <w:rFonts w:ascii="Courier New" w:eastAsia="Times New Roman" w:hAnsi="Courier New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5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8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809"/>
    <w:rPr>
      <w:rFonts w:ascii="Courier New" w:eastAsia="Times New Roman" w:hAnsi="Courier New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809"/>
    <w:rPr>
      <w:rFonts w:ascii="Courier New" w:eastAsia="Times New Roman" w:hAnsi="Courier Ne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0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A3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A3"/>
    <w:rPr>
      <w:rFonts w:ascii="Courier New" w:eastAsia="Times New Roman" w:hAnsi="Courier New" w:cs="Times New Roman"/>
    </w:rPr>
  </w:style>
  <w:style w:type="paragraph" w:styleId="Footer">
    <w:name w:val="footer"/>
    <w:basedOn w:val="Normal"/>
    <w:link w:val="FooterChar"/>
    <w:uiPriority w:val="99"/>
    <w:unhideWhenUsed/>
    <w:rsid w:val="00911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A3"/>
    <w:rPr>
      <w:rFonts w:ascii="Courier New" w:eastAsia="Times New Roman" w:hAnsi="Courier New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5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8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809"/>
    <w:rPr>
      <w:rFonts w:ascii="Courier New" w:eastAsia="Times New Roman" w:hAnsi="Courier New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809"/>
    <w:rPr>
      <w:rFonts w:ascii="Courier New" w:eastAsia="Times New Roman" w:hAnsi="Courier Ne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0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09124D2-89F6-2A44-AA4F-C0305932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1552</Characters>
  <Application>Microsoft Macintosh Word</Application>
  <DocSecurity>0</DocSecurity>
  <Lines>12</Lines>
  <Paragraphs>3</Paragraphs>
  <ScaleCrop>false</ScaleCrop>
  <Company>Scattergood Foundation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5</cp:revision>
  <dcterms:created xsi:type="dcterms:W3CDTF">2018-08-31T17:30:00Z</dcterms:created>
  <dcterms:modified xsi:type="dcterms:W3CDTF">2018-08-31T17:32:00Z</dcterms:modified>
</cp:coreProperties>
</file>