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A423" w14:textId="77777777" w:rsidR="00202113" w:rsidRDefault="00202113"/>
    <w:p w14:paraId="2BDDBA6B"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LEGISLATURE OF NEBRASKA </w:t>
      </w:r>
    </w:p>
    <w:p w14:paraId="74455D54" w14:textId="77777777" w:rsidR="003B1501" w:rsidRPr="004B6688" w:rsidRDefault="003B1501" w:rsidP="007413E7">
      <w:pPr>
        <w:spacing w:line="276" w:lineRule="auto"/>
        <w:jc w:val="center"/>
        <w:rPr>
          <w:rFonts w:ascii="Times" w:eastAsia="Times New Roman" w:hAnsi="Times" w:cs="Times New Roman"/>
          <w:sz w:val="22"/>
          <w:szCs w:val="22"/>
        </w:rPr>
      </w:pPr>
    </w:p>
    <w:p w14:paraId="241A6424"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ONE HUNDRED SIXTH LEGISLATURE</w:t>
      </w:r>
    </w:p>
    <w:p w14:paraId="2380800A" w14:textId="77777777" w:rsidR="003B1501" w:rsidRPr="004B6688" w:rsidRDefault="003B1501" w:rsidP="007413E7">
      <w:pPr>
        <w:spacing w:line="276" w:lineRule="auto"/>
        <w:jc w:val="center"/>
        <w:rPr>
          <w:rFonts w:ascii="Times" w:eastAsia="Times New Roman" w:hAnsi="Times" w:cs="Times New Roman"/>
          <w:sz w:val="22"/>
          <w:szCs w:val="22"/>
        </w:rPr>
      </w:pPr>
    </w:p>
    <w:p w14:paraId="13BCB3A3"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 FIRST SESSION</w:t>
      </w:r>
    </w:p>
    <w:p w14:paraId="494429F0" w14:textId="77777777" w:rsidR="003B1501" w:rsidRPr="004B6688" w:rsidRDefault="003B1501" w:rsidP="007413E7">
      <w:pPr>
        <w:spacing w:line="276" w:lineRule="auto"/>
        <w:jc w:val="center"/>
        <w:rPr>
          <w:rFonts w:ascii="Times" w:eastAsia="Times New Roman" w:hAnsi="Times" w:cs="Times New Roman"/>
          <w:sz w:val="22"/>
          <w:szCs w:val="22"/>
        </w:rPr>
      </w:pPr>
    </w:p>
    <w:p w14:paraId="5709BF17" w14:textId="77777777" w:rsidR="003B1501" w:rsidRPr="00DB4D80" w:rsidRDefault="003B1501" w:rsidP="007413E7">
      <w:pPr>
        <w:spacing w:line="276" w:lineRule="auto"/>
        <w:jc w:val="center"/>
        <w:rPr>
          <w:rFonts w:ascii="Times" w:eastAsia="Times New Roman" w:hAnsi="Times" w:cs="Times New Roman"/>
          <w:b/>
          <w:sz w:val="22"/>
          <w:szCs w:val="22"/>
        </w:rPr>
      </w:pPr>
      <w:r w:rsidRPr="00DB4D80">
        <w:rPr>
          <w:rFonts w:ascii="Times" w:eastAsia="Times New Roman" w:hAnsi="Times" w:cs="Times New Roman"/>
          <w:b/>
          <w:sz w:val="22"/>
          <w:szCs w:val="22"/>
        </w:rPr>
        <w:t>LEGISLATIVE BILL XXX</w:t>
      </w:r>
    </w:p>
    <w:p w14:paraId="2BF4CC91" w14:textId="77777777" w:rsidR="003B1501" w:rsidRPr="004B6688" w:rsidRDefault="003B1501" w:rsidP="007413E7">
      <w:pPr>
        <w:spacing w:line="276" w:lineRule="auto"/>
        <w:jc w:val="center"/>
        <w:rPr>
          <w:rFonts w:ascii="Times" w:eastAsia="Times New Roman" w:hAnsi="Times" w:cs="Times New Roman"/>
          <w:sz w:val="22"/>
          <w:szCs w:val="22"/>
        </w:rPr>
      </w:pPr>
    </w:p>
    <w:p w14:paraId="6958B023"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Introduced by _________</w:t>
      </w:r>
    </w:p>
    <w:p w14:paraId="0A6A2A46" w14:textId="77777777" w:rsidR="003B1501" w:rsidRPr="004B6688" w:rsidRDefault="003B1501" w:rsidP="007413E7">
      <w:pPr>
        <w:spacing w:line="276" w:lineRule="auto"/>
        <w:rPr>
          <w:rFonts w:ascii="Times" w:eastAsia="Times New Roman" w:hAnsi="Times" w:cs="Times New Roman"/>
          <w:sz w:val="22"/>
          <w:szCs w:val="22"/>
        </w:rPr>
      </w:pPr>
    </w:p>
    <w:p w14:paraId="25E48710"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Read first time _________</w:t>
      </w:r>
    </w:p>
    <w:p w14:paraId="4B1E3D2A" w14:textId="77777777" w:rsidR="003B1501" w:rsidRPr="004B6688" w:rsidRDefault="003B1501" w:rsidP="007413E7">
      <w:pPr>
        <w:spacing w:line="276" w:lineRule="auto"/>
        <w:rPr>
          <w:rFonts w:ascii="Times" w:eastAsia="Times New Roman" w:hAnsi="Times" w:cs="Times New Roman"/>
          <w:sz w:val="22"/>
          <w:szCs w:val="22"/>
        </w:rPr>
      </w:pPr>
    </w:p>
    <w:p w14:paraId="0213C45E" w14:textId="50A8C175"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Committee: Banking, Commerce and Insurance</w:t>
      </w:r>
    </w:p>
    <w:p w14:paraId="709BFDC1" w14:textId="08255DC4" w:rsidR="003B1501" w:rsidRPr="004B6688" w:rsidRDefault="005B4A61" w:rsidP="007413E7">
      <w:pPr>
        <w:spacing w:line="276" w:lineRule="auto"/>
        <w:ind w:left="1152" w:hanging="1152"/>
        <w:rPr>
          <w:rFonts w:ascii="Times" w:eastAsia="Times New Roman" w:hAnsi="Times" w:cs="Times New Roman"/>
          <w:sz w:val="22"/>
          <w:szCs w:val="22"/>
        </w:rPr>
      </w:pPr>
      <w:r>
        <w:rPr>
          <w:rFonts w:ascii="Times" w:eastAsia="Times New Roman" w:hAnsi="Times" w:cs="Times New Roman"/>
          <w:sz w:val="22"/>
          <w:szCs w:val="22"/>
        </w:rPr>
        <w:t xml:space="preserve">A BILL </w:t>
      </w:r>
      <w:r w:rsidR="003B1501" w:rsidRPr="004B6688">
        <w:rPr>
          <w:rFonts w:ascii="Times" w:eastAsia="Times New Roman" w:hAnsi="Times" w:cs="Times New Roman"/>
          <w:sz w:val="22"/>
          <w:szCs w:val="22"/>
        </w:rPr>
        <w:t>FOR AN ACT relating to insurance;</w:t>
      </w:r>
      <w:r w:rsidR="0094506B">
        <w:rPr>
          <w:rFonts w:ascii="Times" w:eastAsia="Times New Roman" w:hAnsi="Times" w:cs="Times New Roman"/>
          <w:sz w:val="22"/>
          <w:szCs w:val="22"/>
        </w:rPr>
        <w:t xml:space="preserve"> to provide definitions;</w:t>
      </w:r>
      <w:r w:rsidR="003B1501" w:rsidRPr="004B6688">
        <w:rPr>
          <w:rFonts w:ascii="Times" w:eastAsia="Times New Roman" w:hAnsi="Times" w:cs="Times New Roman"/>
          <w:sz w:val="22"/>
          <w:szCs w:val="22"/>
        </w:rPr>
        <w:t xml:space="preserve"> to provide requirements for </w:t>
      </w:r>
      <w:r w:rsidR="00095F1C">
        <w:rPr>
          <w:rFonts w:ascii="Times" w:eastAsia="Times New Roman" w:hAnsi="Times" w:cs="Times New Roman"/>
          <w:sz w:val="22"/>
          <w:szCs w:val="22"/>
        </w:rPr>
        <w:t>benefits provided through the psychiatric Collaborative Care Model service delivery method</w:t>
      </w:r>
      <w:r w:rsidR="0094506B">
        <w:rPr>
          <w:rFonts w:ascii="Times" w:eastAsia="Times New Roman" w:hAnsi="Times" w:cs="Times New Roman"/>
          <w:sz w:val="22"/>
          <w:szCs w:val="22"/>
        </w:rPr>
        <w:t>.</w:t>
      </w:r>
    </w:p>
    <w:p w14:paraId="5D9FA96A" w14:textId="77777777" w:rsidR="006B3754" w:rsidRPr="004B6688" w:rsidRDefault="006B3754"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Be it enacted by the people of the State of Nebraska,</w:t>
      </w:r>
    </w:p>
    <w:p w14:paraId="36223080" w14:textId="58AB605C" w:rsidR="006B3754" w:rsidRDefault="006B3754" w:rsidP="007413E7">
      <w:pPr>
        <w:spacing w:line="276" w:lineRule="auto"/>
        <w:rPr>
          <w:rFonts w:ascii="Times" w:eastAsia="Times New Roman" w:hAnsi="Times" w:cs="Times New Roman"/>
          <w:sz w:val="20"/>
          <w:szCs w:val="20"/>
        </w:rPr>
      </w:pPr>
      <w:r>
        <w:rPr>
          <w:rFonts w:ascii="Times" w:eastAsia="Times New Roman" w:hAnsi="Times" w:cs="Times New Roman"/>
          <w:sz w:val="20"/>
          <w:szCs w:val="20"/>
        </w:rPr>
        <w:br w:type="page"/>
      </w:r>
    </w:p>
    <w:p w14:paraId="146619E5" w14:textId="3EED45E6" w:rsidR="00354CF3" w:rsidRPr="004B6688" w:rsidRDefault="00354CF3" w:rsidP="007413E7">
      <w:pPr>
        <w:spacing w:line="276" w:lineRule="auto"/>
        <w:rPr>
          <w:rFonts w:ascii="Times" w:eastAsia="Times New Roman" w:hAnsi="Times" w:cs="Times New Roman"/>
          <w:sz w:val="22"/>
          <w:szCs w:val="22"/>
        </w:rPr>
      </w:pPr>
      <w:r>
        <w:rPr>
          <w:rFonts w:ascii="Times" w:eastAsia="Times New Roman" w:hAnsi="Times" w:cs="Times New Roman"/>
          <w:sz w:val="20"/>
          <w:szCs w:val="20"/>
        </w:rPr>
        <w:lastRenderedPageBreak/>
        <w:tab/>
      </w:r>
      <w:r w:rsidRPr="004B6688">
        <w:rPr>
          <w:rFonts w:ascii="Times" w:eastAsia="Times New Roman" w:hAnsi="Times" w:cs="Times New Roman"/>
          <w:sz w:val="22"/>
          <w:szCs w:val="22"/>
        </w:rPr>
        <w:t xml:space="preserve">Section 1. </w:t>
      </w:r>
      <w:r w:rsidR="00384824">
        <w:rPr>
          <w:rFonts w:ascii="Times" w:eastAsia="Times New Roman" w:hAnsi="Times" w:cs="Times New Roman"/>
          <w:sz w:val="22"/>
          <w:szCs w:val="22"/>
        </w:rPr>
        <w:t xml:space="preserve"> </w:t>
      </w:r>
      <w:r w:rsidRPr="003733D3">
        <w:rPr>
          <w:rFonts w:ascii="Times" w:eastAsia="Times New Roman" w:hAnsi="Times" w:cs="Times New Roman"/>
          <w:sz w:val="22"/>
          <w:szCs w:val="22"/>
          <w:u w:val="single"/>
        </w:rPr>
        <w:t>(1) For the purposes of this section:</w:t>
      </w:r>
    </w:p>
    <w:p w14:paraId="06D6FA92" w14:textId="38502ED3" w:rsidR="000B7A14" w:rsidRPr="000B7A14" w:rsidRDefault="00882460" w:rsidP="00347D49">
      <w:pPr>
        <w:spacing w:line="276" w:lineRule="auto"/>
        <w:rPr>
          <w:rFonts w:ascii="Times" w:eastAsia="Times New Roman" w:hAnsi="Times" w:cs="Times New Roman"/>
          <w:sz w:val="22"/>
          <w:szCs w:val="22"/>
          <w:u w:val="single"/>
        </w:rPr>
      </w:pPr>
      <w:r>
        <w:rPr>
          <w:rFonts w:ascii="Times" w:eastAsia="Times New Roman" w:hAnsi="Times" w:cs="Times New Roman"/>
          <w:sz w:val="22"/>
          <w:szCs w:val="22"/>
        </w:rPr>
        <w:tab/>
      </w:r>
      <w:r w:rsidRPr="003733D3">
        <w:rPr>
          <w:rFonts w:ascii="Times" w:eastAsia="Times New Roman" w:hAnsi="Times" w:cs="Times New Roman"/>
          <w:sz w:val="22"/>
          <w:szCs w:val="22"/>
          <w:u w:val="single"/>
        </w:rPr>
        <w:t>(a) Director shall mean the Director of Insurance;</w:t>
      </w:r>
    </w:p>
    <w:p w14:paraId="2BFC25BB" w14:textId="504EDA71" w:rsidR="00354CF3" w:rsidRPr="003733D3" w:rsidRDefault="00347D49"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(b</w:t>
      </w:r>
      <w:r w:rsidR="00354CF3" w:rsidRPr="003733D3">
        <w:rPr>
          <w:rFonts w:ascii="Times" w:eastAsia="Times New Roman" w:hAnsi="Times" w:cs="Times New Roman"/>
          <w:sz w:val="22"/>
          <w:szCs w:val="22"/>
          <w:u w:val="single"/>
        </w:rPr>
        <w:t>) Health insurance plan means (a) any individual or group sickness and accident insurance policy, individual or group health maintenance organization contract, or individual or group subscriber contract delivered, issued for delivery, or renewed in this state and (b) any self-funded employee benefit plan to the exte</w:t>
      </w:r>
      <w:r w:rsidR="00D2121E">
        <w:rPr>
          <w:rFonts w:ascii="Times" w:eastAsia="Times New Roman" w:hAnsi="Times" w:cs="Times New Roman"/>
          <w:sz w:val="22"/>
          <w:szCs w:val="22"/>
          <w:u w:val="single"/>
        </w:rPr>
        <w:t>nt not preempted by federal law; h</w:t>
      </w:r>
      <w:r w:rsidR="00354CF3" w:rsidRPr="003733D3">
        <w:rPr>
          <w:rFonts w:ascii="Times" w:eastAsia="Times New Roman" w:hAnsi="Times" w:cs="Times New Roman"/>
          <w:sz w:val="22"/>
          <w:szCs w:val="22"/>
          <w:u w:val="single"/>
        </w:rPr>
        <w:t>ealth insurance plan includes any group policy, group contract, or group plan offered or administered by the stat</w:t>
      </w:r>
      <w:r w:rsidR="00D2121E">
        <w:rPr>
          <w:rFonts w:ascii="Times" w:eastAsia="Times New Roman" w:hAnsi="Times" w:cs="Times New Roman"/>
          <w:sz w:val="22"/>
          <w:szCs w:val="22"/>
          <w:u w:val="single"/>
        </w:rPr>
        <w:t>e or its political subdivisions; h</w:t>
      </w:r>
      <w:r w:rsidR="00354CF3" w:rsidRPr="003733D3">
        <w:rPr>
          <w:rFonts w:ascii="Times" w:eastAsia="Times New Roman" w:hAnsi="Times" w:cs="Times New Roman"/>
          <w:sz w:val="22"/>
          <w:szCs w:val="22"/>
          <w:u w:val="single"/>
        </w:rPr>
        <w:t>ealth insurance plan does not include group policies providing coverage for a specified disease, accident-only coverage, hospital indemnity coverag</w:t>
      </w:r>
      <w:r w:rsidR="004B6688" w:rsidRPr="003733D3">
        <w:rPr>
          <w:rFonts w:ascii="Times" w:eastAsia="Times New Roman" w:hAnsi="Times" w:cs="Times New Roman"/>
          <w:sz w:val="22"/>
          <w:szCs w:val="22"/>
          <w:u w:val="single"/>
        </w:rPr>
        <w:t>e, disability income coverage, M</w:t>
      </w:r>
      <w:r w:rsidR="00354CF3" w:rsidRPr="003733D3">
        <w:rPr>
          <w:rFonts w:ascii="Times" w:eastAsia="Times New Roman" w:hAnsi="Times" w:cs="Times New Roman"/>
          <w:sz w:val="22"/>
          <w:szCs w:val="22"/>
          <w:u w:val="single"/>
        </w:rPr>
        <w:t>edicare supplement coverage, long-term care coverage, or</w:t>
      </w:r>
      <w:r w:rsidR="00882460" w:rsidRPr="003733D3">
        <w:rPr>
          <w:rFonts w:ascii="Times" w:eastAsia="Times New Roman" w:hAnsi="Times" w:cs="Times New Roman"/>
          <w:sz w:val="22"/>
          <w:szCs w:val="22"/>
          <w:u w:val="single"/>
        </w:rPr>
        <w:t xml:space="preserve"> other limited-benefit coverage;</w:t>
      </w:r>
    </w:p>
    <w:p w14:paraId="3400FCB3" w14:textId="04939C4A" w:rsidR="00354CF3" w:rsidRPr="003733D3" w:rsidRDefault="00347D49" w:rsidP="007413E7">
      <w:pPr>
        <w:spacing w:line="276" w:lineRule="auto"/>
        <w:rPr>
          <w:rFonts w:ascii="Times" w:eastAsia="Times New Roman" w:hAnsi="Times" w:cs="Times New Roman"/>
          <w:sz w:val="22"/>
          <w:szCs w:val="22"/>
          <w:u w:val="single"/>
        </w:rPr>
      </w:pPr>
      <w:r>
        <w:rPr>
          <w:rFonts w:ascii="Times" w:eastAsia="Times New Roman" w:hAnsi="Times" w:cs="Times New Roman"/>
          <w:sz w:val="22"/>
          <w:szCs w:val="22"/>
          <w:u w:val="single"/>
        </w:rPr>
        <w:tab/>
        <w:t>(c</w:t>
      </w:r>
      <w:r w:rsidR="00354CF3" w:rsidRPr="003733D3">
        <w:rPr>
          <w:rFonts w:ascii="Times" w:eastAsia="Times New Roman" w:hAnsi="Times" w:cs="Times New Roman"/>
          <w:sz w:val="22"/>
          <w:szCs w:val="22"/>
          <w:u w:val="single"/>
        </w:rPr>
        <w:t>) Mental health and alcohol or substance abuse benefits mean benefits for the diagnosis and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sidR="007C6444" w:rsidRPr="003733D3">
        <w:rPr>
          <w:rFonts w:ascii="Times" w:eastAsia="Times New Roman" w:hAnsi="Times" w:cs="Times New Roman"/>
          <w:sz w:val="22"/>
          <w:szCs w:val="22"/>
          <w:u w:val="single"/>
        </w:rPr>
        <w:t xml:space="preserve"> </w:t>
      </w:r>
      <w:r w:rsidR="008111A2">
        <w:rPr>
          <w:rFonts w:ascii="Times" w:eastAsia="Times New Roman" w:hAnsi="Times" w:cs="Times New Roman"/>
          <w:sz w:val="22"/>
          <w:szCs w:val="22"/>
          <w:u w:val="single"/>
        </w:rPr>
        <w:t>and</w:t>
      </w:r>
    </w:p>
    <w:p w14:paraId="153D3E92" w14:textId="44E79D8A" w:rsidR="00826486" w:rsidRPr="003733D3" w:rsidRDefault="008111A2" w:rsidP="007413E7">
      <w:pPr>
        <w:spacing w:line="276" w:lineRule="auto"/>
        <w:rPr>
          <w:rFonts w:ascii="Times" w:eastAsia="Times New Roman" w:hAnsi="Times" w:cs="Times New Roman"/>
          <w:sz w:val="22"/>
          <w:szCs w:val="22"/>
          <w:u w:val="single"/>
        </w:rPr>
      </w:pPr>
      <w:r>
        <w:rPr>
          <w:rFonts w:ascii="Times" w:eastAsia="Times New Roman" w:hAnsi="Times" w:cs="Times New Roman"/>
          <w:sz w:val="22"/>
          <w:szCs w:val="22"/>
          <w:u w:val="single"/>
        </w:rPr>
        <w:tab/>
        <w:t>(d</w:t>
      </w:r>
      <w:r w:rsidR="00826486">
        <w:rPr>
          <w:rFonts w:ascii="Times" w:eastAsia="Times New Roman" w:hAnsi="Times" w:cs="Times New Roman"/>
          <w:sz w:val="22"/>
          <w:szCs w:val="22"/>
          <w:u w:val="single"/>
        </w:rPr>
        <w:t xml:space="preserve">) </w:t>
      </w:r>
      <w:r w:rsidR="00826486" w:rsidRPr="00826486">
        <w:rPr>
          <w:rFonts w:ascii="Times" w:eastAsia="Times New Roman" w:hAnsi="Times" w:cs="Times New Roman"/>
          <w:sz w:val="22"/>
          <w:szCs w:val="22"/>
          <w:u w:val="single"/>
        </w:rPr>
        <w:t>The Psych</w:t>
      </w:r>
      <w:r w:rsidR="00826486">
        <w:rPr>
          <w:rFonts w:ascii="Times" w:eastAsia="Times New Roman" w:hAnsi="Times" w:cs="Times New Roman"/>
          <w:sz w:val="22"/>
          <w:szCs w:val="22"/>
          <w:u w:val="single"/>
        </w:rPr>
        <w:t>iatric Collaborative Care Model</w:t>
      </w:r>
      <w:r w:rsidR="00826486" w:rsidRPr="00826486">
        <w:rPr>
          <w:rFonts w:ascii="Times" w:eastAsia="Times New Roman" w:hAnsi="Times" w:cs="Times New Roman"/>
          <w:sz w:val="22"/>
          <w:szCs w:val="22"/>
          <w:u w:val="single"/>
        </w:rPr>
        <w:t xml:space="preserve"> means the evidence-based, integrated behavioral health service delivery method described at 81 FR 80230.</w:t>
      </w:r>
    </w:p>
    <w:p w14:paraId="1EB4071C" w14:textId="5BC483AF" w:rsidR="00E31A8A" w:rsidRPr="003733D3" w:rsidRDefault="00384824"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Sec</w:t>
      </w:r>
      <w:r w:rsidR="00E067FD">
        <w:rPr>
          <w:rFonts w:ascii="Times" w:eastAsia="Times New Roman" w:hAnsi="Times" w:cs="Times New Roman"/>
          <w:sz w:val="22"/>
          <w:szCs w:val="22"/>
          <w:u w:val="single"/>
        </w:rPr>
        <w:t>.</w:t>
      </w:r>
      <w:r w:rsidR="00354CF3" w:rsidRPr="003733D3">
        <w:rPr>
          <w:rFonts w:ascii="Times" w:eastAsia="Times New Roman" w:hAnsi="Times" w:cs="Times New Roman"/>
          <w:sz w:val="22"/>
          <w:szCs w:val="22"/>
          <w:u w:val="single"/>
        </w:rPr>
        <w:t xml:space="preserve"> 2</w:t>
      </w:r>
      <w:r w:rsidR="00E31A8A" w:rsidRPr="003733D3">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 xml:space="preserve"> </w:t>
      </w:r>
      <w:r w:rsidR="00E31A8A" w:rsidRPr="003733D3">
        <w:rPr>
          <w:rFonts w:ascii="Times" w:eastAsia="Times New Roman" w:hAnsi="Times" w:cs="Times New Roman"/>
          <w:sz w:val="22"/>
          <w:szCs w:val="22"/>
          <w:u w:val="single"/>
        </w:rPr>
        <w:t xml:space="preserve">(1) All insurers that deliver, issue, or renew any health insurance plan that provides coverage of mental health and alcohol or </w:t>
      </w:r>
      <w:r w:rsidR="00EB605D" w:rsidRPr="003733D3">
        <w:rPr>
          <w:rFonts w:ascii="Times" w:eastAsia="Times New Roman" w:hAnsi="Times" w:cs="Times New Roman"/>
          <w:sz w:val="22"/>
          <w:szCs w:val="22"/>
          <w:u w:val="single"/>
        </w:rPr>
        <w:t>substance</w:t>
      </w:r>
      <w:r w:rsidR="00E31A8A" w:rsidRPr="003733D3">
        <w:rPr>
          <w:rFonts w:ascii="Times" w:eastAsia="Times New Roman" w:hAnsi="Times" w:cs="Times New Roman"/>
          <w:sz w:val="22"/>
          <w:szCs w:val="22"/>
          <w:u w:val="single"/>
        </w:rPr>
        <w:t xml:space="preserve"> abuse benefits shall </w:t>
      </w:r>
      <w:r w:rsidR="00A43DDC" w:rsidRPr="00A43DDC">
        <w:rPr>
          <w:rFonts w:ascii="Times" w:eastAsia="Times New Roman" w:hAnsi="Times" w:cs="Times New Roman"/>
          <w:sz w:val="22"/>
          <w:szCs w:val="22"/>
          <w:u w:val="single"/>
        </w:rPr>
        <w:t>provide reimbursement for such benefits that are delivered through the psychiatric Collaborative Care Model, which shall include the following current procedural terminology (CPT) billing codes established by the American Medical Association (AMA):</w:t>
      </w:r>
    </w:p>
    <w:p w14:paraId="63F8A5BB" w14:textId="02552571" w:rsidR="00E31A8A" w:rsidRPr="003733D3" w:rsidRDefault="00E31A8A" w:rsidP="007413E7">
      <w:pPr>
        <w:spacing w:line="276" w:lineRule="auto"/>
        <w:rPr>
          <w:rFonts w:ascii="Times" w:eastAsia="Times New Roman" w:hAnsi="Times" w:cs="Times New Roman"/>
          <w:sz w:val="22"/>
          <w:szCs w:val="22"/>
          <w:u w:val="single"/>
        </w:rPr>
      </w:pPr>
      <w:r w:rsidRPr="003733D3">
        <w:rPr>
          <w:rFonts w:ascii="Times" w:eastAsia="Times New Roman" w:hAnsi="Times" w:cs="Times New Roman"/>
          <w:sz w:val="22"/>
          <w:szCs w:val="22"/>
          <w:u w:val="single"/>
        </w:rPr>
        <w:tab/>
        <w:t xml:space="preserve">(a) </w:t>
      </w:r>
      <w:r w:rsidR="00A43DDC">
        <w:rPr>
          <w:rFonts w:ascii="Times" w:eastAsia="Times New Roman" w:hAnsi="Times" w:cs="Times New Roman"/>
          <w:sz w:val="22"/>
          <w:szCs w:val="22"/>
          <w:u w:val="single"/>
        </w:rPr>
        <w:t>99492</w:t>
      </w:r>
      <w:r w:rsidR="00F231A3" w:rsidRPr="003733D3">
        <w:rPr>
          <w:rFonts w:ascii="Times" w:eastAsia="Times New Roman" w:hAnsi="Times" w:cs="Times New Roman"/>
          <w:sz w:val="22"/>
          <w:szCs w:val="22"/>
          <w:u w:val="single"/>
        </w:rPr>
        <w:t>;</w:t>
      </w:r>
    </w:p>
    <w:p w14:paraId="54FAF4BD" w14:textId="2832C72D" w:rsidR="00E31A8A" w:rsidRPr="003733D3" w:rsidRDefault="00EB605D"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(b) </w:t>
      </w:r>
      <w:r w:rsidR="00A43DDC">
        <w:rPr>
          <w:rFonts w:ascii="Times" w:eastAsia="Times New Roman" w:hAnsi="Times" w:cs="Times New Roman"/>
          <w:sz w:val="22"/>
          <w:szCs w:val="22"/>
          <w:u w:val="single"/>
        </w:rPr>
        <w:t>99493</w:t>
      </w:r>
      <w:r w:rsidR="00F231A3" w:rsidRPr="003733D3">
        <w:rPr>
          <w:rFonts w:ascii="Times" w:eastAsia="Times New Roman" w:hAnsi="Times" w:cs="Times New Roman"/>
          <w:sz w:val="22"/>
          <w:szCs w:val="22"/>
          <w:u w:val="single"/>
        </w:rPr>
        <w:t>;</w:t>
      </w:r>
    </w:p>
    <w:p w14:paraId="5AC2F133" w14:textId="6AD3387F" w:rsidR="00A43DDC" w:rsidRDefault="00EB605D" w:rsidP="008F18A0">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(c)</w:t>
      </w:r>
      <w:r w:rsidR="00652BE0" w:rsidRPr="003733D3">
        <w:rPr>
          <w:rFonts w:ascii="Times" w:eastAsia="Times New Roman" w:hAnsi="Times" w:cs="Times New Roman"/>
          <w:sz w:val="22"/>
          <w:szCs w:val="22"/>
          <w:u w:val="single"/>
        </w:rPr>
        <w:t xml:space="preserve"> </w:t>
      </w:r>
      <w:r w:rsidR="00A43DDC">
        <w:rPr>
          <w:rFonts w:ascii="Times" w:eastAsia="Times New Roman" w:hAnsi="Times" w:cs="Times New Roman"/>
          <w:sz w:val="22"/>
          <w:szCs w:val="22"/>
          <w:u w:val="single"/>
        </w:rPr>
        <w:t>99494;</w:t>
      </w:r>
      <w:r w:rsidR="008F18A0">
        <w:rPr>
          <w:rFonts w:ascii="Times" w:eastAsia="Times New Roman" w:hAnsi="Times" w:cs="Times New Roman"/>
          <w:sz w:val="22"/>
          <w:szCs w:val="22"/>
          <w:u w:val="single"/>
        </w:rPr>
        <w:t xml:space="preserve"> </w:t>
      </w:r>
      <w:r w:rsidR="00A43DDC">
        <w:rPr>
          <w:rFonts w:ascii="Times" w:eastAsia="Times New Roman" w:hAnsi="Times" w:cs="Times New Roman"/>
          <w:sz w:val="22"/>
          <w:szCs w:val="22"/>
          <w:u w:val="single"/>
        </w:rPr>
        <w:t>and</w:t>
      </w:r>
    </w:p>
    <w:p w14:paraId="770EB5B1" w14:textId="3E669D83" w:rsidR="00A43DDC" w:rsidRPr="003733D3" w:rsidRDefault="00487F03"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(d</w:t>
      </w:r>
      <w:r w:rsidR="00A43DDC">
        <w:rPr>
          <w:rFonts w:ascii="Times" w:eastAsia="Times New Roman" w:hAnsi="Times" w:cs="Times New Roman"/>
          <w:sz w:val="22"/>
          <w:szCs w:val="22"/>
          <w:u w:val="single"/>
        </w:rPr>
        <w:t xml:space="preserve">) The Director </w:t>
      </w:r>
      <w:r w:rsidR="00A43DDC" w:rsidRPr="00A43DDC">
        <w:rPr>
          <w:rFonts w:ascii="Times" w:eastAsia="Times New Roman" w:hAnsi="Times" w:cs="Times New Roman"/>
          <w:sz w:val="22"/>
          <w:szCs w:val="22"/>
          <w:u w:val="single"/>
        </w:rPr>
        <w:t>shall update this list of codes if there are any alterations or additions to the billing codes for the Collaborative Care Model.</w:t>
      </w:r>
    </w:p>
    <w:p w14:paraId="0543085B" w14:textId="0C737FAC" w:rsidR="003B1501" w:rsidRPr="004B6688" w:rsidRDefault="00105EE1" w:rsidP="007413E7">
      <w:pPr>
        <w:spacing w:line="276" w:lineRule="auto"/>
        <w:rPr>
          <w:sz w:val="22"/>
          <w:szCs w:val="22"/>
        </w:rPr>
      </w:pPr>
      <w:r>
        <w:rPr>
          <w:rFonts w:ascii="Times" w:eastAsia="Times New Roman" w:hAnsi="Times" w:cs="Times New Roman"/>
          <w:sz w:val="22"/>
          <w:szCs w:val="22"/>
          <w:u w:val="single"/>
        </w:rPr>
        <w:tab/>
        <w:t xml:space="preserve">(2) </w:t>
      </w:r>
      <w:r w:rsidRPr="003733D3">
        <w:rPr>
          <w:rFonts w:ascii="Times" w:eastAsia="Times New Roman" w:hAnsi="Times" w:cs="Times New Roman"/>
          <w:sz w:val="22"/>
          <w:szCs w:val="22"/>
          <w:u w:val="single"/>
        </w:rPr>
        <w:t>All insurers that deliver, issue, or renew any health insurance plan that provides coverage of mental health and alcohol or substance abuse benefits</w:t>
      </w:r>
      <w:r>
        <w:rPr>
          <w:rFonts w:ascii="Times" w:eastAsia="Times New Roman" w:hAnsi="Times" w:cs="Times New Roman"/>
          <w:sz w:val="22"/>
          <w:szCs w:val="22"/>
          <w:u w:val="single"/>
        </w:rPr>
        <w:t xml:space="preserve"> </w:t>
      </w:r>
      <w:r w:rsidRPr="00105EE1">
        <w:rPr>
          <w:rFonts w:ascii="Times" w:eastAsia="Times New Roman" w:hAnsi="Times" w:cs="Times New Roman"/>
          <w:sz w:val="22"/>
          <w:szCs w:val="22"/>
          <w:u w:val="single"/>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w:t>
      </w:r>
      <w:r w:rsidR="003127E2">
        <w:rPr>
          <w:rFonts w:ascii="Times" w:eastAsia="Times New Roman" w:hAnsi="Times" w:cs="Times New Roman"/>
          <w:sz w:val="22"/>
          <w:szCs w:val="22"/>
          <w:u w:val="single"/>
        </w:rPr>
        <w:t>ion review requirements found in sections 44-4516 through 44-5431</w:t>
      </w:r>
      <w:r w:rsidRPr="00105EE1">
        <w:rPr>
          <w:rFonts w:ascii="Times" w:eastAsia="Times New Roman" w:hAnsi="Times" w:cs="Times New Roman"/>
          <w:sz w:val="22"/>
          <w:szCs w:val="22"/>
          <w:u w:val="single"/>
        </w:rPr>
        <w:t>.</w:t>
      </w:r>
      <w:r w:rsidR="00072F63">
        <w:rPr>
          <w:rFonts w:ascii="Times" w:eastAsia="Times New Roman" w:hAnsi="Times" w:cs="Times New Roman"/>
          <w:sz w:val="22"/>
          <w:szCs w:val="22"/>
          <w:u w:val="single"/>
        </w:rPr>
        <w:t xml:space="preserve"> </w:t>
      </w:r>
      <w:r w:rsidR="00D849EF">
        <w:rPr>
          <w:rFonts w:ascii="Times" w:eastAsia="Times New Roman" w:hAnsi="Times" w:cs="Times New Roman"/>
          <w:sz w:val="22"/>
          <w:szCs w:val="22"/>
          <w:u w:val="single"/>
        </w:rPr>
        <w:t xml:space="preserve"> </w:t>
      </w:r>
      <w:bookmarkStart w:id="0" w:name="_GoBack"/>
      <w:bookmarkEnd w:id="0"/>
    </w:p>
    <w:sectPr w:rsidR="003B1501" w:rsidRPr="004B6688"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92EC" w14:textId="77777777" w:rsidR="003F44A1" w:rsidRDefault="003F44A1" w:rsidP="003F44A1">
      <w:r>
        <w:separator/>
      </w:r>
    </w:p>
  </w:endnote>
  <w:endnote w:type="continuationSeparator" w:id="0">
    <w:p w14:paraId="5F157DE2" w14:textId="77777777" w:rsidR="003F44A1" w:rsidRDefault="003F44A1" w:rsidP="003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FED42" w14:textId="77777777" w:rsidR="003F44A1" w:rsidRDefault="003F44A1" w:rsidP="003F44A1">
      <w:r>
        <w:separator/>
      </w:r>
    </w:p>
  </w:footnote>
  <w:footnote w:type="continuationSeparator" w:id="0">
    <w:p w14:paraId="1838986A" w14:textId="77777777" w:rsidR="003F44A1" w:rsidRDefault="003F44A1" w:rsidP="003F44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8590" w14:textId="0240AF03" w:rsidR="003F44A1" w:rsidRDefault="003F44A1">
    <w:pPr>
      <w:pStyle w:val="Header"/>
      <w:rPr>
        <w:rFonts w:ascii="Times" w:hAnsi="Times"/>
        <w:sz w:val="22"/>
        <w:szCs w:val="22"/>
      </w:rPr>
    </w:pPr>
    <w:r>
      <w:rPr>
        <w:rFonts w:ascii="Times" w:hAnsi="Times"/>
        <w:sz w:val="22"/>
        <w:szCs w:val="22"/>
      </w:rPr>
      <w:t>LB XXX</w:t>
    </w:r>
    <w:r>
      <w:rPr>
        <w:rFonts w:ascii="Times" w:hAnsi="Times"/>
        <w:sz w:val="22"/>
        <w:szCs w:val="22"/>
      </w:rPr>
      <w:tab/>
    </w:r>
    <w:r>
      <w:rPr>
        <w:rFonts w:ascii="Times" w:hAnsi="Times"/>
        <w:sz w:val="22"/>
        <w:szCs w:val="22"/>
      </w:rPr>
      <w:tab/>
    </w:r>
    <w:r>
      <w:rPr>
        <w:rFonts w:ascii="Times" w:hAnsi="Times"/>
        <w:sz w:val="22"/>
        <w:szCs w:val="22"/>
      </w:rPr>
      <w:tab/>
      <w:t>LB XXX</w:t>
    </w:r>
  </w:p>
  <w:p w14:paraId="68F48D36" w14:textId="08DA4955" w:rsidR="00ED3AE7" w:rsidRPr="003F44A1" w:rsidRDefault="00ED3AE7">
    <w:pPr>
      <w:pStyle w:val="Header"/>
      <w:rPr>
        <w:rFonts w:ascii="Times" w:hAnsi="Times"/>
        <w:sz w:val="22"/>
        <w:szCs w:val="22"/>
      </w:rPr>
    </w:pPr>
    <w:r>
      <w:rPr>
        <w:rFonts w:ascii="Times" w:hAnsi="Times"/>
        <w:sz w:val="22"/>
        <w:szCs w:val="22"/>
      </w:rPr>
      <w:t>2019</w:t>
    </w:r>
    <w:r>
      <w:rPr>
        <w:rFonts w:ascii="Times" w:hAnsi="Times"/>
        <w:sz w:val="22"/>
        <w:szCs w:val="22"/>
      </w:rPr>
      <w:tab/>
    </w:r>
    <w:r>
      <w:rPr>
        <w:rFonts w:ascii="Times" w:hAnsi="Times"/>
        <w:sz w:val="22"/>
        <w:szCs w:val="22"/>
      </w:rPr>
      <w:tab/>
    </w:r>
    <w:r>
      <w:rPr>
        <w:rFonts w:ascii="Times" w:hAnsi="Times"/>
        <w:sz w:val="22"/>
        <w:szCs w:val="22"/>
      </w:rPr>
      <w:tab/>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01"/>
    <w:rsid w:val="00072F63"/>
    <w:rsid w:val="00095F1C"/>
    <w:rsid w:val="000B4A8A"/>
    <w:rsid w:val="000B7A14"/>
    <w:rsid w:val="00105EE1"/>
    <w:rsid w:val="001C3344"/>
    <w:rsid w:val="00202113"/>
    <w:rsid w:val="00205CA1"/>
    <w:rsid w:val="00265862"/>
    <w:rsid w:val="003127E2"/>
    <w:rsid w:val="00320DF9"/>
    <w:rsid w:val="00337D05"/>
    <w:rsid w:val="00347D49"/>
    <w:rsid w:val="00354CF3"/>
    <w:rsid w:val="003733D3"/>
    <w:rsid w:val="003740CA"/>
    <w:rsid w:val="00384824"/>
    <w:rsid w:val="003A6947"/>
    <w:rsid w:val="003B1501"/>
    <w:rsid w:val="003F2C34"/>
    <w:rsid w:val="003F44A1"/>
    <w:rsid w:val="003F4551"/>
    <w:rsid w:val="00447F8B"/>
    <w:rsid w:val="00487F03"/>
    <w:rsid w:val="004B6688"/>
    <w:rsid w:val="004B7695"/>
    <w:rsid w:val="004D1AB2"/>
    <w:rsid w:val="00557A49"/>
    <w:rsid w:val="0056541C"/>
    <w:rsid w:val="005B4A61"/>
    <w:rsid w:val="00652BE0"/>
    <w:rsid w:val="00694714"/>
    <w:rsid w:val="006B3754"/>
    <w:rsid w:val="00701839"/>
    <w:rsid w:val="007413E7"/>
    <w:rsid w:val="007C6444"/>
    <w:rsid w:val="008022CB"/>
    <w:rsid w:val="008111A2"/>
    <w:rsid w:val="00826486"/>
    <w:rsid w:val="00843DE4"/>
    <w:rsid w:val="00882460"/>
    <w:rsid w:val="008F18A0"/>
    <w:rsid w:val="0094506B"/>
    <w:rsid w:val="009B1B0E"/>
    <w:rsid w:val="00A228D8"/>
    <w:rsid w:val="00A43DDC"/>
    <w:rsid w:val="00B10633"/>
    <w:rsid w:val="00B5213E"/>
    <w:rsid w:val="00B74540"/>
    <w:rsid w:val="00BA031F"/>
    <w:rsid w:val="00C736B7"/>
    <w:rsid w:val="00CD0782"/>
    <w:rsid w:val="00D2121E"/>
    <w:rsid w:val="00D50CEE"/>
    <w:rsid w:val="00D849EF"/>
    <w:rsid w:val="00DB4D80"/>
    <w:rsid w:val="00DC769C"/>
    <w:rsid w:val="00E067FD"/>
    <w:rsid w:val="00E31A8A"/>
    <w:rsid w:val="00E651AB"/>
    <w:rsid w:val="00E94E62"/>
    <w:rsid w:val="00EB605D"/>
    <w:rsid w:val="00ED3AE7"/>
    <w:rsid w:val="00F2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289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357898681">
      <w:bodyDiv w:val="1"/>
      <w:marLeft w:val="0"/>
      <w:marRight w:val="0"/>
      <w:marTop w:val="0"/>
      <w:marBottom w:val="0"/>
      <w:divBdr>
        <w:top w:val="none" w:sz="0" w:space="0" w:color="auto"/>
        <w:left w:val="none" w:sz="0" w:space="0" w:color="auto"/>
        <w:bottom w:val="none" w:sz="0" w:space="0" w:color="auto"/>
        <w:right w:val="none" w:sz="0" w:space="0" w:color="auto"/>
      </w:divBdr>
    </w:div>
    <w:div w:id="563416226">
      <w:bodyDiv w:val="1"/>
      <w:marLeft w:val="0"/>
      <w:marRight w:val="0"/>
      <w:marTop w:val="0"/>
      <w:marBottom w:val="0"/>
      <w:divBdr>
        <w:top w:val="none" w:sz="0" w:space="0" w:color="auto"/>
        <w:left w:val="none" w:sz="0" w:space="0" w:color="auto"/>
        <w:bottom w:val="none" w:sz="0" w:space="0" w:color="auto"/>
        <w:right w:val="none" w:sz="0" w:space="0" w:color="auto"/>
      </w:divBdr>
    </w:div>
    <w:div w:id="918711535">
      <w:bodyDiv w:val="1"/>
      <w:marLeft w:val="0"/>
      <w:marRight w:val="0"/>
      <w:marTop w:val="0"/>
      <w:marBottom w:val="0"/>
      <w:divBdr>
        <w:top w:val="none" w:sz="0" w:space="0" w:color="auto"/>
        <w:left w:val="none" w:sz="0" w:space="0" w:color="auto"/>
        <w:bottom w:val="none" w:sz="0" w:space="0" w:color="auto"/>
        <w:right w:val="none" w:sz="0" w:space="0" w:color="auto"/>
      </w:divBdr>
    </w:div>
    <w:div w:id="1108546644">
      <w:bodyDiv w:val="1"/>
      <w:marLeft w:val="0"/>
      <w:marRight w:val="0"/>
      <w:marTop w:val="0"/>
      <w:marBottom w:val="0"/>
      <w:divBdr>
        <w:top w:val="none" w:sz="0" w:space="0" w:color="auto"/>
        <w:left w:val="none" w:sz="0" w:space="0" w:color="auto"/>
        <w:bottom w:val="none" w:sz="0" w:space="0" w:color="auto"/>
        <w:right w:val="none" w:sz="0" w:space="0" w:color="auto"/>
      </w:divBdr>
    </w:div>
    <w:div w:id="1267227496">
      <w:bodyDiv w:val="1"/>
      <w:marLeft w:val="0"/>
      <w:marRight w:val="0"/>
      <w:marTop w:val="0"/>
      <w:marBottom w:val="0"/>
      <w:divBdr>
        <w:top w:val="none" w:sz="0" w:space="0" w:color="auto"/>
        <w:left w:val="none" w:sz="0" w:space="0" w:color="auto"/>
        <w:bottom w:val="none" w:sz="0" w:space="0" w:color="auto"/>
        <w:right w:val="none" w:sz="0" w:space="0" w:color="auto"/>
      </w:divBdr>
    </w:div>
    <w:div w:id="1415935065">
      <w:bodyDiv w:val="1"/>
      <w:marLeft w:val="0"/>
      <w:marRight w:val="0"/>
      <w:marTop w:val="0"/>
      <w:marBottom w:val="0"/>
      <w:divBdr>
        <w:top w:val="none" w:sz="0" w:space="0" w:color="auto"/>
        <w:left w:val="none" w:sz="0" w:space="0" w:color="auto"/>
        <w:bottom w:val="none" w:sz="0" w:space="0" w:color="auto"/>
        <w:right w:val="none" w:sz="0" w:space="0" w:color="auto"/>
      </w:divBdr>
    </w:div>
    <w:div w:id="1565943718">
      <w:bodyDiv w:val="1"/>
      <w:marLeft w:val="0"/>
      <w:marRight w:val="0"/>
      <w:marTop w:val="0"/>
      <w:marBottom w:val="0"/>
      <w:divBdr>
        <w:top w:val="none" w:sz="0" w:space="0" w:color="auto"/>
        <w:left w:val="none" w:sz="0" w:space="0" w:color="auto"/>
        <w:bottom w:val="none" w:sz="0" w:space="0" w:color="auto"/>
        <w:right w:val="none" w:sz="0" w:space="0" w:color="auto"/>
      </w:divBdr>
    </w:div>
    <w:div w:id="1728842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Macintosh Word</Application>
  <DocSecurity>0</DocSecurity>
  <Lines>22</Lines>
  <Paragraphs>6</Paragraphs>
  <ScaleCrop>false</ScaleCrop>
  <Company>Scattergood Foundation</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2018-12-28T00:07:00Z</dcterms:created>
  <dcterms:modified xsi:type="dcterms:W3CDTF">2018-12-28T00:08:00Z</dcterms:modified>
</cp:coreProperties>
</file>