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1F" w14:textId="77777777" w:rsidR="00202113"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LEGISLATURE OF THE STATE OF IDAHO</w:t>
      </w:r>
    </w:p>
    <w:p w14:paraId="7F8F6456" w14:textId="77777777" w:rsidR="00B931C7" w:rsidRDefault="00B931C7" w:rsidP="006355E3">
      <w:pPr>
        <w:spacing w:line="360" w:lineRule="auto"/>
        <w:rPr>
          <w:rFonts w:ascii="Courier New" w:hAnsi="Courier New" w:cs="Courier New"/>
          <w:sz w:val="22"/>
          <w:szCs w:val="22"/>
        </w:rPr>
      </w:pPr>
      <w:r>
        <w:rPr>
          <w:rFonts w:ascii="Courier New" w:hAnsi="Courier New" w:cs="Courier New"/>
          <w:sz w:val="22"/>
          <w:szCs w:val="22"/>
        </w:rPr>
        <w:t>Sixty-fifth Legislature</w:t>
      </w:r>
      <w:r>
        <w:rPr>
          <w:rFonts w:ascii="Courier New" w:hAnsi="Courier New" w:cs="Courier New"/>
          <w:sz w:val="22"/>
          <w:szCs w:val="22"/>
        </w:rPr>
        <w:tab/>
      </w:r>
      <w:r>
        <w:rPr>
          <w:rFonts w:ascii="Courier New" w:hAnsi="Courier New" w:cs="Courier New"/>
          <w:sz w:val="22"/>
          <w:szCs w:val="22"/>
        </w:rPr>
        <w:tab/>
        <w:t>First Regular Session – 2019</w:t>
      </w:r>
    </w:p>
    <w:p w14:paraId="3B0939D8" w14:textId="77777777" w:rsidR="00B931C7" w:rsidRDefault="00B931C7" w:rsidP="006355E3">
      <w:pPr>
        <w:spacing w:line="360" w:lineRule="auto"/>
        <w:rPr>
          <w:rFonts w:ascii="Courier New" w:hAnsi="Courier New" w:cs="Courier New"/>
          <w:sz w:val="22"/>
          <w:szCs w:val="22"/>
        </w:rPr>
      </w:pPr>
    </w:p>
    <w:p w14:paraId="6BFCDE05"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IN THE HOUSE OF REPRESENTATIVES</w:t>
      </w:r>
    </w:p>
    <w:p w14:paraId="5EDE5BC1"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HOUSE BILL NO. XXX</w:t>
      </w:r>
    </w:p>
    <w:p w14:paraId="1372D15C" w14:textId="77777777" w:rsidR="00345638" w:rsidRDefault="00345638" w:rsidP="006355E3">
      <w:pPr>
        <w:spacing w:line="360" w:lineRule="auto"/>
        <w:jc w:val="center"/>
        <w:rPr>
          <w:rFonts w:ascii="Courier New" w:hAnsi="Courier New" w:cs="Courier New"/>
          <w:sz w:val="22"/>
          <w:szCs w:val="22"/>
        </w:rPr>
      </w:pPr>
      <w:r>
        <w:rPr>
          <w:rFonts w:ascii="Courier New" w:hAnsi="Courier New" w:cs="Courier New"/>
          <w:sz w:val="22"/>
          <w:szCs w:val="22"/>
        </w:rPr>
        <w:t>BY ___________</w:t>
      </w:r>
    </w:p>
    <w:p w14:paraId="36D66C85" w14:textId="77777777" w:rsidR="00345638" w:rsidRDefault="00345638" w:rsidP="00B931C7">
      <w:pPr>
        <w:jc w:val="center"/>
        <w:rPr>
          <w:rFonts w:ascii="Courier New" w:hAnsi="Courier New" w:cs="Courier New"/>
          <w:sz w:val="22"/>
          <w:szCs w:val="22"/>
        </w:rPr>
      </w:pPr>
      <w:r>
        <w:rPr>
          <w:rFonts w:ascii="Courier New" w:hAnsi="Courier New" w:cs="Courier New"/>
          <w:sz w:val="22"/>
          <w:szCs w:val="22"/>
        </w:rPr>
        <w:t>AN ACT</w:t>
      </w:r>
    </w:p>
    <w:p w14:paraId="5B0E09B3" w14:textId="77777777" w:rsidR="00345638" w:rsidRDefault="00345638" w:rsidP="00345638">
      <w:pPr>
        <w:rPr>
          <w:rFonts w:ascii="Courier New" w:hAnsi="Courier New" w:cs="Courier New"/>
          <w:sz w:val="22"/>
          <w:szCs w:val="22"/>
        </w:rPr>
      </w:pPr>
      <w:r>
        <w:rPr>
          <w:rFonts w:ascii="Courier New" w:hAnsi="Courier New" w:cs="Courier New"/>
          <w:sz w:val="22"/>
          <w:szCs w:val="22"/>
        </w:rPr>
        <w:t>RELATING TO THE MENTAL HEALTH AND ADDICTION COVERAGE TRANSPARENCY AND ACCOUNTABILITY ACT; AMENDING TITLE 41, IDAHO CODE, BY THE ADDITION OF CHAPTER 65</w:t>
      </w:r>
    </w:p>
    <w:p w14:paraId="4496FAA2" w14:textId="77777777" w:rsidR="00345638" w:rsidRDefault="00345638" w:rsidP="00345638">
      <w:pPr>
        <w:rPr>
          <w:rFonts w:ascii="Courier New" w:hAnsi="Courier New" w:cs="Courier New"/>
          <w:sz w:val="22"/>
          <w:szCs w:val="22"/>
        </w:rPr>
      </w:pPr>
    </w:p>
    <w:p w14:paraId="6F19F430" w14:textId="77777777" w:rsidR="00345638" w:rsidRDefault="00345638" w:rsidP="00345638">
      <w:pPr>
        <w:rPr>
          <w:rFonts w:ascii="Courier New" w:hAnsi="Courier New" w:cs="Courier New"/>
          <w:sz w:val="22"/>
          <w:szCs w:val="22"/>
        </w:rPr>
      </w:pPr>
      <w:r>
        <w:rPr>
          <w:rFonts w:ascii="Courier New" w:hAnsi="Courier New" w:cs="Courier New"/>
          <w:sz w:val="22"/>
          <w:szCs w:val="22"/>
        </w:rPr>
        <w:t xml:space="preserve">Be </w:t>
      </w:r>
      <w:r w:rsidRPr="00345638">
        <w:rPr>
          <w:rFonts w:ascii="Courier New" w:hAnsi="Courier New" w:cs="Courier New"/>
          <w:sz w:val="22"/>
          <w:szCs w:val="22"/>
        </w:rPr>
        <w:t>It Enacted by the Legislature of the State of Idaho:</w:t>
      </w:r>
    </w:p>
    <w:p w14:paraId="51B9BF63"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1. That Title 41, Idaho Code, be, and the same is hereby amended by the addition of a </w:t>
      </w:r>
      <w:r w:rsidRPr="0043720E">
        <w:rPr>
          <w:rFonts w:ascii="Courier New" w:hAnsi="Courier New" w:cs="Courier New"/>
          <w:sz w:val="22"/>
          <w:szCs w:val="22"/>
          <w:u w:val="single"/>
        </w:rPr>
        <w:t>NEW CHAPTER</w:t>
      </w:r>
      <w:r>
        <w:rPr>
          <w:rFonts w:ascii="Courier New" w:hAnsi="Courier New" w:cs="Courier New"/>
          <w:sz w:val="22"/>
          <w:szCs w:val="22"/>
        </w:rPr>
        <w:t>, to be known and designated as Chapter 65, Idaho Code, and to read as follows:</w:t>
      </w:r>
    </w:p>
    <w:p w14:paraId="5DF00CCF" w14:textId="5F87DBAC" w:rsidR="00345638" w:rsidRDefault="00345638" w:rsidP="00345638">
      <w:pPr>
        <w:rPr>
          <w:rFonts w:ascii="Courier New" w:hAnsi="Courier New" w:cs="Courier New"/>
          <w:sz w:val="22"/>
          <w:szCs w:val="22"/>
        </w:rPr>
      </w:pPr>
      <w:r>
        <w:rPr>
          <w:rFonts w:ascii="Courier New" w:hAnsi="Courier New" w:cs="Courier New"/>
          <w:sz w:val="22"/>
          <w:szCs w:val="22"/>
        </w:rPr>
        <w:tab/>
        <w:t xml:space="preserve">41-6501. SHORT </w:t>
      </w:r>
      <w:proofErr w:type="gramStart"/>
      <w:r>
        <w:rPr>
          <w:rFonts w:ascii="Courier New" w:hAnsi="Courier New" w:cs="Courier New"/>
          <w:sz w:val="22"/>
          <w:szCs w:val="22"/>
        </w:rPr>
        <w:t>TITLE</w:t>
      </w:r>
      <w:proofErr w:type="gramEnd"/>
      <w:r>
        <w:rPr>
          <w:rFonts w:ascii="Courier New" w:hAnsi="Courier New" w:cs="Courier New"/>
          <w:sz w:val="22"/>
          <w:szCs w:val="22"/>
        </w:rPr>
        <w:t xml:space="preserve">. </w:t>
      </w:r>
      <w:r w:rsidR="007316C8">
        <w:rPr>
          <w:rFonts w:ascii="Courier New" w:hAnsi="Courier New" w:cs="Courier New"/>
          <w:sz w:val="22"/>
          <w:szCs w:val="22"/>
        </w:rPr>
        <w:t>Sections 41-6501 through 41-6503</w:t>
      </w:r>
      <w:r>
        <w:rPr>
          <w:rFonts w:ascii="Courier New" w:hAnsi="Courier New" w:cs="Courier New"/>
          <w:sz w:val="22"/>
          <w:szCs w:val="22"/>
        </w:rPr>
        <w:t xml:space="preserve"> shall be known and may be cited as the “Mental Health and Addiction Coverage Transparency and Accountability Act.”</w:t>
      </w:r>
    </w:p>
    <w:p w14:paraId="5D2844DA"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2.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41-6502, Idaho Code, and to read as follows: </w:t>
      </w:r>
    </w:p>
    <w:p w14:paraId="6CE64F5C" w14:textId="7BE2ADB1" w:rsidR="00345638" w:rsidRDefault="00345638" w:rsidP="00345638">
      <w:pPr>
        <w:rPr>
          <w:rFonts w:ascii="Courier New" w:hAnsi="Courier New" w:cs="Courier New"/>
          <w:sz w:val="22"/>
          <w:szCs w:val="22"/>
        </w:rPr>
      </w:pPr>
      <w:r>
        <w:rPr>
          <w:rFonts w:ascii="Courier New" w:hAnsi="Courier New" w:cs="Courier New"/>
          <w:sz w:val="22"/>
          <w:szCs w:val="22"/>
        </w:rPr>
        <w:tab/>
        <w:t>41-6502</w:t>
      </w:r>
      <w:r w:rsidR="00346729">
        <w:rPr>
          <w:rFonts w:ascii="Courier New" w:hAnsi="Courier New" w:cs="Courier New"/>
          <w:sz w:val="22"/>
          <w:szCs w:val="22"/>
        </w:rPr>
        <w:t xml:space="preserve">. DEFINITIONS. </w:t>
      </w:r>
      <w:r w:rsidR="00E52A6C">
        <w:rPr>
          <w:rFonts w:ascii="Courier New" w:hAnsi="Courier New" w:cs="Courier New"/>
          <w:sz w:val="22"/>
          <w:szCs w:val="22"/>
        </w:rPr>
        <w:t>For the purposes of this chapter:</w:t>
      </w:r>
    </w:p>
    <w:p w14:paraId="354D91E4" w14:textId="52775938" w:rsidR="00E52A6C" w:rsidRDefault="00E52A6C" w:rsidP="00345638">
      <w:pPr>
        <w:rPr>
          <w:rFonts w:ascii="Courier New" w:hAnsi="Courier New" w:cs="Courier New"/>
          <w:sz w:val="22"/>
          <w:szCs w:val="22"/>
        </w:rPr>
      </w:pPr>
      <w:r>
        <w:rPr>
          <w:rFonts w:ascii="Courier New" w:hAnsi="Courier New" w:cs="Courier New"/>
          <w:sz w:val="22"/>
          <w:szCs w:val="22"/>
        </w:rPr>
        <w:tab/>
        <w:t xml:space="preserve">(1) </w:t>
      </w:r>
      <w:r w:rsidRPr="00E52A6C">
        <w:rPr>
          <w:rFonts w:ascii="Courier New" w:hAnsi="Courier New" w:cs="Courier New"/>
          <w:sz w:val="22"/>
          <w:szCs w:val="22"/>
        </w:rPr>
        <w:t xml:space="preserve">"Carrier" means any entity that provides health insurance in this state. For purposes of this chapter, carrier includes an insurance company, a hospital or professional service corporation, a fraternal benefit society, a health maintenance organization, any entity providing health insurance coverage or benefits to residents of this state as certificate holders under </w:t>
      </w:r>
      <w:proofErr w:type="gramStart"/>
      <w:r w:rsidRPr="00E52A6C">
        <w:rPr>
          <w:rFonts w:ascii="Courier New" w:hAnsi="Courier New" w:cs="Courier New"/>
          <w:sz w:val="22"/>
          <w:szCs w:val="22"/>
        </w:rPr>
        <w:t>a</w:t>
      </w:r>
      <w:proofErr w:type="gramEnd"/>
      <w:r w:rsidRPr="00E52A6C">
        <w:rPr>
          <w:rFonts w:ascii="Courier New" w:hAnsi="Courier New" w:cs="Courier New"/>
          <w:sz w:val="22"/>
          <w:szCs w:val="22"/>
        </w:rPr>
        <w:t xml:space="preserve"> group policy issued or delivered outside of this state, and any other entity providing a plan of health insurance or health benefits subject to state insurance regulation.</w:t>
      </w:r>
    </w:p>
    <w:p w14:paraId="47A6A0AB" w14:textId="2ABFD354" w:rsidR="00E52A6C" w:rsidRDefault="00E52A6C" w:rsidP="00345638">
      <w:pPr>
        <w:rPr>
          <w:rFonts w:ascii="Courier New" w:hAnsi="Courier New" w:cs="Courier New"/>
          <w:sz w:val="22"/>
          <w:szCs w:val="22"/>
        </w:rPr>
      </w:pPr>
      <w:r>
        <w:rPr>
          <w:rFonts w:ascii="Courier New" w:hAnsi="Courier New" w:cs="Courier New"/>
          <w:sz w:val="22"/>
          <w:szCs w:val="22"/>
        </w:rPr>
        <w:tab/>
        <w:t xml:space="preserve">(2) </w:t>
      </w:r>
      <w:r w:rsidRPr="00E52A6C">
        <w:rPr>
          <w:rFonts w:ascii="Courier New" w:hAnsi="Courier New" w:cs="Courier New"/>
          <w:sz w:val="22"/>
          <w:szCs w:val="22"/>
        </w:rPr>
        <w:t xml:space="preserve">"Health benefit plan" means any hospital or medical policy or certificate, any subscriber contract provided by a hospital or professional service corporation, or health maintenance organization subscriber contract. Health benefit plan does not include policies or certificates of insurance for specific disease, hospital confinement indemnity, accident-only, credit, dental, vision, </w:t>
      </w:r>
      <w:proofErr w:type="spellStart"/>
      <w:r w:rsidRPr="00E52A6C">
        <w:rPr>
          <w:rFonts w:ascii="Courier New" w:hAnsi="Courier New" w:cs="Courier New"/>
          <w:sz w:val="22"/>
          <w:szCs w:val="22"/>
        </w:rPr>
        <w:t>medicare</w:t>
      </w:r>
      <w:proofErr w:type="spellEnd"/>
      <w:r w:rsidRPr="00E52A6C">
        <w:rPr>
          <w:rFonts w:ascii="Courier New" w:hAnsi="Courier New" w:cs="Courier New"/>
          <w:sz w:val="22"/>
          <w:szCs w:val="22"/>
        </w:rPr>
        <w:t xml:space="preserve"> supplement, long-term care, or disability income insurance, student health benefits only, coverage issued as a supplement to liability insurance, worker’s compensation or similar insurance, automobile medical payment insurance, or nonrenewable short-term coverage issued for a period of twelve (12) months or less.</w:t>
      </w:r>
    </w:p>
    <w:p w14:paraId="1C1B0B25" w14:textId="706C929D" w:rsidR="00E52A6C" w:rsidRDefault="00E52A6C" w:rsidP="00345638">
      <w:pPr>
        <w:rPr>
          <w:rFonts w:ascii="Courier New" w:hAnsi="Courier New" w:cs="Courier New"/>
          <w:sz w:val="22"/>
          <w:szCs w:val="22"/>
        </w:rPr>
      </w:pPr>
      <w:r>
        <w:rPr>
          <w:rFonts w:ascii="Courier New" w:hAnsi="Courier New" w:cs="Courier New"/>
          <w:sz w:val="22"/>
          <w:szCs w:val="22"/>
        </w:rPr>
        <w:tab/>
        <w:t xml:space="preserve">(3) </w:t>
      </w:r>
      <w:r w:rsidRPr="00E52A6C">
        <w:rPr>
          <w:rFonts w:ascii="Courier New" w:hAnsi="Courier New" w:cs="Courier New"/>
          <w:sz w:val="22"/>
          <w:szCs w:val="22"/>
        </w:rPr>
        <w:t>"Individual carrier" means a carrier that offers health benefit plans covering eligible individuals and their dependents.</w:t>
      </w:r>
    </w:p>
    <w:p w14:paraId="4B5F8D69" w14:textId="59FEB75D" w:rsidR="009A0711" w:rsidRDefault="009A0711" w:rsidP="00345638">
      <w:pPr>
        <w:rPr>
          <w:rFonts w:ascii="Courier New" w:hAnsi="Courier New" w:cs="Courier New"/>
          <w:sz w:val="22"/>
          <w:szCs w:val="22"/>
        </w:rPr>
      </w:pPr>
      <w:r>
        <w:rPr>
          <w:rFonts w:ascii="Courier New" w:hAnsi="Courier New" w:cs="Courier New"/>
          <w:sz w:val="22"/>
          <w:szCs w:val="22"/>
        </w:rPr>
        <w:tab/>
        <w:t xml:space="preserve">(4) </w:t>
      </w:r>
      <w:r w:rsidRPr="009A0711">
        <w:rPr>
          <w:rFonts w:ascii="Courier New" w:hAnsi="Courier New" w:cs="Courier New"/>
          <w:sz w:val="22"/>
          <w:szCs w:val="22"/>
        </w:rPr>
        <w:t xml:space="preserve">“Mental health and substance use disorder benefits” means benefits for the treatment of any condition or disorder that involves a mental health condition or substance use disorder </w:t>
      </w:r>
      <w:r w:rsidRPr="009A0711">
        <w:rPr>
          <w:rFonts w:ascii="Courier New" w:hAnsi="Courier New" w:cs="Courier New"/>
          <w:sz w:val="22"/>
          <w:szCs w:val="22"/>
        </w:rPr>
        <w:lastRenderedPageBreak/>
        <w:t>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BCD5363" w14:textId="657BCEAB" w:rsidR="009A0711" w:rsidRDefault="009A0711" w:rsidP="00345638">
      <w:pPr>
        <w:rPr>
          <w:rFonts w:ascii="Courier New" w:hAnsi="Courier New" w:cs="Courier New"/>
          <w:sz w:val="22"/>
          <w:szCs w:val="22"/>
        </w:rPr>
      </w:pPr>
      <w:r>
        <w:rPr>
          <w:rFonts w:ascii="Courier New" w:hAnsi="Courier New" w:cs="Courier New"/>
          <w:sz w:val="22"/>
          <w:szCs w:val="22"/>
        </w:rPr>
        <w:tab/>
        <w:t xml:space="preserve">(5) </w:t>
      </w:r>
      <w:r w:rsidRPr="009A0711">
        <w:rPr>
          <w:rFonts w:ascii="Courier New" w:hAnsi="Courier New" w:cs="Courier New"/>
          <w:sz w:val="22"/>
          <w:szCs w:val="22"/>
        </w:rPr>
        <w:t>“</w:t>
      </w:r>
      <w:proofErr w:type="spellStart"/>
      <w:r w:rsidRPr="009A0711">
        <w:rPr>
          <w:rFonts w:ascii="Courier New" w:hAnsi="Courier New" w:cs="Courier New"/>
          <w:sz w:val="22"/>
          <w:szCs w:val="22"/>
        </w:rPr>
        <w:t>Nonquantitative</w:t>
      </w:r>
      <w:proofErr w:type="spellEnd"/>
      <w:r w:rsidRPr="009A0711">
        <w:rPr>
          <w:rFonts w:ascii="Courier New" w:hAnsi="Courier New" w:cs="Courier New"/>
          <w:sz w:val="22"/>
          <w:szCs w:val="22"/>
        </w:rPr>
        <w:t xml:space="preserve"> treatment limitation” means limitations that are not expressed numerically, but otherwise limit the scope or duration of benefits for treatment.</w:t>
      </w:r>
    </w:p>
    <w:p w14:paraId="661F6DB8" w14:textId="0F7D8B82" w:rsidR="000F0766" w:rsidRDefault="00DB7A30" w:rsidP="000F0766">
      <w:pPr>
        <w:ind w:firstLine="720"/>
        <w:rPr>
          <w:rFonts w:ascii="Courier New" w:hAnsi="Courier New" w:cs="Courier New"/>
          <w:sz w:val="22"/>
          <w:szCs w:val="22"/>
        </w:rPr>
      </w:pPr>
      <w:r>
        <w:rPr>
          <w:rFonts w:ascii="Courier New" w:hAnsi="Courier New" w:cs="Courier New"/>
          <w:sz w:val="22"/>
          <w:szCs w:val="22"/>
        </w:rPr>
        <w:t>SECTION 3</w:t>
      </w:r>
      <w:r w:rsidR="000F0766">
        <w:rPr>
          <w:rFonts w:ascii="Courier New" w:hAnsi="Courier New" w:cs="Courier New"/>
          <w:sz w:val="22"/>
          <w:szCs w:val="22"/>
        </w:rPr>
        <w:t xml:space="preserve">. That Title 41, Idaho Code, be, and the same is hereby amended by the addition of a </w:t>
      </w:r>
      <w:r w:rsidR="000F0766" w:rsidRPr="0043720E">
        <w:rPr>
          <w:rFonts w:ascii="Courier New" w:hAnsi="Courier New" w:cs="Courier New"/>
          <w:sz w:val="22"/>
          <w:szCs w:val="22"/>
          <w:u w:val="single"/>
        </w:rPr>
        <w:t>NEW SECTION</w:t>
      </w:r>
      <w:r w:rsidR="000F0766">
        <w:rPr>
          <w:rFonts w:ascii="Courier New" w:hAnsi="Courier New" w:cs="Courier New"/>
          <w:sz w:val="22"/>
          <w:szCs w:val="22"/>
        </w:rPr>
        <w:t>, to be known a</w:t>
      </w:r>
      <w:r>
        <w:rPr>
          <w:rFonts w:ascii="Courier New" w:hAnsi="Courier New" w:cs="Courier New"/>
          <w:sz w:val="22"/>
          <w:szCs w:val="22"/>
        </w:rPr>
        <w:t>nd designated as Section 41-6503</w:t>
      </w:r>
      <w:r w:rsidR="000F0766">
        <w:rPr>
          <w:rFonts w:ascii="Courier New" w:hAnsi="Courier New" w:cs="Courier New"/>
          <w:sz w:val="22"/>
          <w:szCs w:val="22"/>
        </w:rPr>
        <w:t xml:space="preserve">, Idaho Code, and to read as follows: </w:t>
      </w:r>
    </w:p>
    <w:p w14:paraId="07D39EC1" w14:textId="4D6466F7" w:rsidR="000F0766" w:rsidRDefault="00DB7A30" w:rsidP="000F0766">
      <w:pPr>
        <w:rPr>
          <w:rFonts w:ascii="Courier New" w:hAnsi="Courier New" w:cs="Courier New"/>
          <w:sz w:val="22"/>
          <w:szCs w:val="22"/>
        </w:rPr>
      </w:pPr>
      <w:r>
        <w:rPr>
          <w:rFonts w:ascii="Courier New" w:hAnsi="Courier New" w:cs="Courier New"/>
          <w:sz w:val="22"/>
          <w:szCs w:val="22"/>
        </w:rPr>
        <w:tab/>
      </w:r>
      <w:proofErr w:type="gramStart"/>
      <w:r>
        <w:rPr>
          <w:rFonts w:ascii="Courier New" w:hAnsi="Courier New" w:cs="Courier New"/>
          <w:sz w:val="22"/>
          <w:szCs w:val="22"/>
        </w:rPr>
        <w:t>41-6503</w:t>
      </w:r>
      <w:r w:rsidR="000F0766">
        <w:rPr>
          <w:rFonts w:ascii="Courier New" w:hAnsi="Courier New" w:cs="Courier New"/>
          <w:sz w:val="22"/>
          <w:szCs w:val="22"/>
        </w:rPr>
        <w:t>. DIRECTOR IMPLEMENTATION</w:t>
      </w:r>
      <w:proofErr w:type="gramEnd"/>
      <w:r w:rsidR="000F0766">
        <w:rPr>
          <w:rFonts w:ascii="Courier New" w:hAnsi="Courier New" w:cs="Courier New"/>
          <w:sz w:val="22"/>
          <w:szCs w:val="22"/>
        </w:rPr>
        <w:t xml:space="preserve"> AND REPORTING. (1) </w:t>
      </w:r>
      <w:r w:rsidR="000F0766" w:rsidRPr="000F0766">
        <w:rPr>
          <w:rFonts w:ascii="Courier New" w:hAnsi="Courier New" w:cs="Courier New"/>
          <w:sz w:val="22"/>
          <w:szCs w:val="22"/>
        </w:rPr>
        <w:t xml:space="preserve">The </w:t>
      </w:r>
      <w:r w:rsidR="000F0766">
        <w:rPr>
          <w:rFonts w:ascii="Courier New" w:hAnsi="Courier New" w:cs="Courier New"/>
          <w:sz w:val="22"/>
          <w:szCs w:val="22"/>
        </w:rPr>
        <w:t>director</w:t>
      </w:r>
      <w:r w:rsidR="000F0766" w:rsidRPr="000F0766">
        <w:rPr>
          <w:rFonts w:ascii="Courier New" w:hAnsi="Courier New" w:cs="Courier New"/>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7A61531" w14:textId="6D2B4209"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(a) </w:t>
      </w:r>
      <w:r w:rsidRPr="000F0766">
        <w:rPr>
          <w:rFonts w:ascii="Courier New" w:hAnsi="Courier New" w:cs="Courier New"/>
          <w:sz w:val="22"/>
          <w:szCs w:val="22"/>
        </w:rPr>
        <w:t xml:space="preserve">Proactively ensuring compliance by </w:t>
      </w:r>
      <w:r>
        <w:rPr>
          <w:rFonts w:ascii="Courier New" w:hAnsi="Courier New" w:cs="Courier New"/>
          <w:sz w:val="22"/>
          <w:szCs w:val="22"/>
        </w:rPr>
        <w:t xml:space="preserve">carriers and individual carriers </w:t>
      </w:r>
      <w:r w:rsidRPr="002A3AC0">
        <w:rPr>
          <w:rFonts w:ascii="Courier New" w:hAnsi="Courier New" w:cs="Courier New"/>
          <w:sz w:val="22"/>
          <w:szCs w:val="22"/>
        </w:rPr>
        <w:t xml:space="preserve">providing health </w:t>
      </w:r>
      <w:r>
        <w:rPr>
          <w:rFonts w:ascii="Courier New" w:hAnsi="Courier New" w:cs="Courier New"/>
          <w:sz w:val="22"/>
          <w:szCs w:val="22"/>
        </w:rPr>
        <w:t>benefit plans that provide mental health and substance use disorder benefits;</w:t>
      </w:r>
    </w:p>
    <w:p w14:paraId="3987EAD8" w14:textId="2BF4DE2B"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(b) </w:t>
      </w:r>
      <w:r w:rsidRPr="000F0766">
        <w:rPr>
          <w:rFonts w:ascii="Courier New" w:hAnsi="Courier New" w:cs="Courier New"/>
          <w:sz w:val="22"/>
          <w:szCs w:val="22"/>
        </w:rPr>
        <w:t>Evaluating all consumer or provider complaints regarding mental health and substance use disorder coverage</w:t>
      </w:r>
      <w:r>
        <w:rPr>
          <w:rFonts w:ascii="Courier New" w:hAnsi="Courier New" w:cs="Courier New"/>
          <w:sz w:val="22"/>
          <w:szCs w:val="22"/>
        </w:rPr>
        <w:t xml:space="preserve"> for possible parity violations</w:t>
      </w:r>
      <w:proofErr w:type="gramStart"/>
      <w:r>
        <w:rPr>
          <w:rFonts w:ascii="Courier New" w:hAnsi="Courier New" w:cs="Courier New"/>
          <w:sz w:val="22"/>
          <w:szCs w:val="22"/>
        </w:rPr>
        <w:t>;</w:t>
      </w:r>
      <w:proofErr w:type="gramEnd"/>
    </w:p>
    <w:p w14:paraId="2E4925A1" w14:textId="5680C88B"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(c) </w:t>
      </w:r>
      <w:r w:rsidRPr="000F0766">
        <w:rPr>
          <w:rFonts w:ascii="Courier New" w:hAnsi="Courier New" w:cs="Courier New"/>
          <w:sz w:val="22"/>
          <w:szCs w:val="22"/>
        </w:rPr>
        <w:t xml:space="preserve">Performing parity compliance market conduct examinations of </w:t>
      </w:r>
      <w:r>
        <w:rPr>
          <w:rFonts w:ascii="Courier New" w:hAnsi="Courier New" w:cs="Courier New"/>
          <w:sz w:val="22"/>
          <w:szCs w:val="22"/>
        </w:rPr>
        <w:t xml:space="preserve">carriers and individual carriers </w:t>
      </w:r>
      <w:r w:rsidRPr="002A3AC0">
        <w:rPr>
          <w:rFonts w:ascii="Courier New" w:hAnsi="Courier New" w:cs="Courier New"/>
          <w:sz w:val="22"/>
          <w:szCs w:val="22"/>
        </w:rPr>
        <w:t xml:space="preserve">providing health </w:t>
      </w:r>
      <w:r>
        <w:rPr>
          <w:rFonts w:ascii="Courier New" w:hAnsi="Courier New" w:cs="Courier New"/>
          <w:sz w:val="22"/>
          <w:szCs w:val="22"/>
        </w:rPr>
        <w:t>benefit plans that provide mental health and substance use disorder benefits</w:t>
      </w:r>
      <w:r w:rsidRPr="000F0766">
        <w:rPr>
          <w:rFonts w:ascii="Courier New" w:hAnsi="Courier New" w:cs="Courier New"/>
          <w:sz w:val="22"/>
          <w:szCs w:val="22"/>
        </w:rPr>
        <w:t xml:space="preserve">, particularly market conduct examinations that focus on </w:t>
      </w:r>
      <w:proofErr w:type="spellStart"/>
      <w:r w:rsidRPr="000F0766">
        <w:rPr>
          <w:rFonts w:ascii="Courier New" w:hAnsi="Courier New" w:cs="Courier New"/>
          <w:sz w:val="22"/>
          <w:szCs w:val="22"/>
        </w:rPr>
        <w:t>nonquantitative</w:t>
      </w:r>
      <w:proofErr w:type="spellEnd"/>
      <w:r w:rsidRPr="000F0766">
        <w:rPr>
          <w:rFonts w:ascii="Courier New" w:hAnsi="Courier New" w:cs="Courier New"/>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Pr="000F0766">
        <w:rPr>
          <w:rFonts w:ascii="Courier New" w:hAnsi="Courier New" w:cs="Courier New"/>
          <w:sz w:val="22"/>
          <w:szCs w:val="22"/>
        </w:rPr>
        <w:t>nonqua</w:t>
      </w:r>
      <w:r>
        <w:rPr>
          <w:rFonts w:ascii="Courier New" w:hAnsi="Courier New" w:cs="Courier New"/>
          <w:sz w:val="22"/>
          <w:szCs w:val="22"/>
        </w:rPr>
        <w:t>ntitative</w:t>
      </w:r>
      <w:proofErr w:type="spellEnd"/>
      <w:r>
        <w:rPr>
          <w:rFonts w:ascii="Courier New" w:hAnsi="Courier New" w:cs="Courier New"/>
          <w:sz w:val="22"/>
          <w:szCs w:val="22"/>
        </w:rPr>
        <w:t xml:space="preserve"> treatment limitations;</w:t>
      </w:r>
    </w:p>
    <w:p w14:paraId="47355E11" w14:textId="0FD3A661" w:rsidR="000F0766" w:rsidRPr="000F0766" w:rsidRDefault="006E6D0A" w:rsidP="000F0766">
      <w:pPr>
        <w:ind w:left="720"/>
        <w:rPr>
          <w:rFonts w:ascii="Courier New" w:hAnsi="Courier New" w:cs="Courier New"/>
          <w:sz w:val="22"/>
          <w:szCs w:val="22"/>
        </w:rPr>
      </w:pPr>
      <w:r>
        <w:rPr>
          <w:rFonts w:ascii="Courier New" w:hAnsi="Courier New" w:cs="Courier New"/>
          <w:sz w:val="22"/>
          <w:szCs w:val="22"/>
        </w:rPr>
        <w:t xml:space="preserve">(d) </w:t>
      </w:r>
      <w:r w:rsidR="000F0766" w:rsidRPr="000F0766">
        <w:rPr>
          <w:rFonts w:ascii="Courier New" w:hAnsi="Courier New" w:cs="Courier New"/>
          <w:sz w:val="22"/>
          <w:szCs w:val="22"/>
        </w:rPr>
        <w:t xml:space="preserve">Requesting that </w:t>
      </w:r>
      <w:r>
        <w:rPr>
          <w:rFonts w:ascii="Courier New" w:hAnsi="Courier New" w:cs="Courier New"/>
          <w:sz w:val="22"/>
          <w:szCs w:val="22"/>
        </w:rPr>
        <w:t>carriers and individual carriers</w:t>
      </w:r>
      <w:r w:rsidR="000F0766" w:rsidRPr="000F0766">
        <w:rPr>
          <w:rFonts w:ascii="Courier New" w:hAnsi="Courier New" w:cs="Courier New"/>
          <w:sz w:val="22"/>
          <w:szCs w:val="22"/>
        </w:rPr>
        <w:t xml:space="preserve"> </w:t>
      </w:r>
      <w:r w:rsidR="00C93DDA" w:rsidRPr="002A3AC0">
        <w:rPr>
          <w:rFonts w:ascii="Courier New" w:hAnsi="Courier New" w:cs="Courier New"/>
          <w:sz w:val="22"/>
          <w:szCs w:val="22"/>
        </w:rPr>
        <w:t xml:space="preserve">providing health </w:t>
      </w:r>
      <w:r w:rsidR="00C93DDA">
        <w:rPr>
          <w:rFonts w:ascii="Courier New" w:hAnsi="Courier New" w:cs="Courier New"/>
          <w:sz w:val="22"/>
          <w:szCs w:val="22"/>
        </w:rPr>
        <w:t>benefit plans that provide mental health and substance use disorder benefits</w:t>
      </w:r>
      <w:r w:rsidR="00C93DDA" w:rsidRPr="000F0766">
        <w:rPr>
          <w:rFonts w:ascii="Courier New" w:hAnsi="Courier New" w:cs="Courier New"/>
          <w:sz w:val="22"/>
          <w:szCs w:val="22"/>
        </w:rPr>
        <w:t xml:space="preserve"> </w:t>
      </w:r>
      <w:r w:rsidR="000F0766" w:rsidRPr="000F0766">
        <w:rPr>
          <w:rFonts w:ascii="Courier New" w:hAnsi="Courier New" w:cs="Courier New"/>
          <w:sz w:val="22"/>
          <w:szCs w:val="22"/>
        </w:rPr>
        <w:t xml:space="preserve">submit comparative analyses during the form review process demonstrating how they design and apply </w:t>
      </w:r>
      <w:proofErr w:type="spellStart"/>
      <w:r w:rsidR="000F0766" w:rsidRPr="000F0766">
        <w:rPr>
          <w:rFonts w:ascii="Courier New" w:hAnsi="Courier New" w:cs="Courier New"/>
          <w:sz w:val="22"/>
          <w:szCs w:val="22"/>
        </w:rPr>
        <w:t>nonquantitative</w:t>
      </w:r>
      <w:proofErr w:type="spellEnd"/>
      <w:r w:rsidR="000F0766" w:rsidRPr="000F0766">
        <w:rPr>
          <w:rFonts w:ascii="Courier New" w:hAnsi="Courier New" w:cs="Courier New"/>
          <w:sz w:val="22"/>
          <w:szCs w:val="22"/>
        </w:rPr>
        <w:t xml:space="preserve"> treatment limitations, both as written and in operation, for mental health and substance use disorder benefits as compared to how they design and apply </w:t>
      </w:r>
      <w:proofErr w:type="spellStart"/>
      <w:r w:rsidR="000F0766" w:rsidRPr="000F0766">
        <w:rPr>
          <w:rFonts w:ascii="Courier New" w:hAnsi="Courier New" w:cs="Courier New"/>
          <w:sz w:val="22"/>
          <w:szCs w:val="22"/>
        </w:rPr>
        <w:t>nonquantitative</w:t>
      </w:r>
      <w:proofErr w:type="spellEnd"/>
      <w:r w:rsidR="000F0766" w:rsidRPr="000F0766">
        <w:rPr>
          <w:rFonts w:ascii="Courier New" w:hAnsi="Courier New" w:cs="Courier New"/>
          <w:sz w:val="22"/>
          <w:szCs w:val="22"/>
        </w:rPr>
        <w:t xml:space="preserve"> treatment limitations, as written and in operation, fo</w:t>
      </w:r>
      <w:r w:rsidR="00C93DDA">
        <w:rPr>
          <w:rFonts w:ascii="Courier New" w:hAnsi="Courier New" w:cs="Courier New"/>
          <w:sz w:val="22"/>
          <w:szCs w:val="22"/>
        </w:rPr>
        <w:t>r medical and surgical benefits;</w:t>
      </w:r>
    </w:p>
    <w:p w14:paraId="65667E14" w14:textId="78DA57E2" w:rsidR="000F0766" w:rsidRDefault="00C93DDA" w:rsidP="000F0766">
      <w:pPr>
        <w:ind w:left="720"/>
        <w:rPr>
          <w:rFonts w:ascii="Courier New" w:hAnsi="Courier New" w:cs="Courier New"/>
          <w:sz w:val="22"/>
          <w:szCs w:val="22"/>
        </w:rPr>
      </w:pPr>
      <w:r>
        <w:rPr>
          <w:rFonts w:ascii="Courier New" w:hAnsi="Courier New" w:cs="Courier New"/>
          <w:sz w:val="22"/>
          <w:szCs w:val="22"/>
        </w:rPr>
        <w:t xml:space="preserve">(e) </w:t>
      </w:r>
      <w:r w:rsidR="000F0766" w:rsidRPr="000F0766">
        <w:rPr>
          <w:rFonts w:ascii="Courier New" w:hAnsi="Courier New" w:cs="Courier New"/>
          <w:sz w:val="22"/>
          <w:szCs w:val="22"/>
        </w:rPr>
        <w:t xml:space="preserve">The </w:t>
      </w:r>
      <w:r>
        <w:rPr>
          <w:rFonts w:ascii="Courier New" w:hAnsi="Courier New" w:cs="Courier New"/>
          <w:sz w:val="22"/>
          <w:szCs w:val="22"/>
        </w:rPr>
        <w:t>director</w:t>
      </w:r>
      <w:r w:rsidR="000F0766" w:rsidRPr="000F0766">
        <w:rPr>
          <w:rFonts w:ascii="Courier New" w:hAnsi="Courier New" w:cs="Courier New"/>
          <w:sz w:val="22"/>
          <w:szCs w:val="22"/>
        </w:rPr>
        <w:t xml:space="preserve"> </w:t>
      </w:r>
      <w:r>
        <w:rPr>
          <w:rFonts w:ascii="Courier New" w:hAnsi="Courier New" w:cs="Courier New"/>
          <w:sz w:val="22"/>
          <w:szCs w:val="22"/>
        </w:rPr>
        <w:t>may</w:t>
      </w:r>
      <w:r w:rsidR="000F0766" w:rsidRPr="000F0766">
        <w:rPr>
          <w:rFonts w:ascii="Courier New" w:hAnsi="Courier New" w:cs="Courier New"/>
          <w:sz w:val="22"/>
          <w:szCs w:val="22"/>
        </w:rPr>
        <w:t xml:space="preserve"> adopt rules, under </w:t>
      </w:r>
      <w:r>
        <w:rPr>
          <w:rFonts w:ascii="Courier New" w:hAnsi="Courier New" w:cs="Courier New"/>
          <w:sz w:val="22"/>
          <w:szCs w:val="22"/>
        </w:rPr>
        <w:t>41-211</w:t>
      </w:r>
      <w:r w:rsidR="000F0766" w:rsidRPr="000F0766">
        <w:rPr>
          <w:rFonts w:ascii="Courier New" w:hAnsi="Courier New" w:cs="Courier New"/>
          <w:sz w:val="22"/>
          <w:szCs w:val="22"/>
        </w:rPr>
        <w:t>, as may be necessary to effectuate any provisions of the Paul Wellstone and Pete Domenici Mental Health Parity and Addiction Equity Act of 2008 that relate to the business of insurance.</w:t>
      </w:r>
    </w:p>
    <w:p w14:paraId="31E8F72C" w14:textId="7B78CBB6" w:rsidR="00DB7D50" w:rsidRDefault="00DB7D50" w:rsidP="00DB7D50">
      <w:pPr>
        <w:rPr>
          <w:rFonts w:ascii="Courier New" w:hAnsi="Courier New" w:cs="Courier New"/>
          <w:sz w:val="22"/>
          <w:szCs w:val="22"/>
        </w:rPr>
      </w:pPr>
      <w:r>
        <w:rPr>
          <w:rFonts w:ascii="Courier New" w:hAnsi="Courier New" w:cs="Courier New"/>
          <w:sz w:val="22"/>
          <w:szCs w:val="22"/>
        </w:rPr>
        <w:tab/>
        <w:t xml:space="preserve">(2) </w:t>
      </w:r>
      <w:r w:rsidRPr="00DB7D50">
        <w:rPr>
          <w:rFonts w:ascii="Courier New" w:hAnsi="Courier New" w:cs="Courier New"/>
          <w:sz w:val="22"/>
          <w:szCs w:val="22"/>
        </w:rPr>
        <w:t xml:space="preserve">Not later than </w:t>
      </w:r>
      <w:r>
        <w:rPr>
          <w:rFonts w:ascii="Courier New" w:hAnsi="Courier New" w:cs="Courier New"/>
          <w:sz w:val="22"/>
          <w:szCs w:val="22"/>
        </w:rPr>
        <w:t>February 1, 2020</w:t>
      </w:r>
      <w:r w:rsidRPr="00DB7D50">
        <w:rPr>
          <w:rFonts w:ascii="Courier New" w:hAnsi="Courier New" w:cs="Courier New"/>
          <w:sz w:val="22"/>
          <w:szCs w:val="22"/>
        </w:rPr>
        <w:t xml:space="preserve">, the </w:t>
      </w:r>
      <w:r>
        <w:rPr>
          <w:rFonts w:ascii="Courier New" w:hAnsi="Courier New" w:cs="Courier New"/>
          <w:sz w:val="22"/>
          <w:szCs w:val="22"/>
        </w:rPr>
        <w:t>director</w:t>
      </w:r>
      <w:r w:rsidRPr="00DB7D50">
        <w:rPr>
          <w:rFonts w:ascii="Courier New" w:hAnsi="Courier New" w:cs="Courier New"/>
          <w:sz w:val="22"/>
          <w:szCs w:val="22"/>
        </w:rPr>
        <w:t xml:space="preserve"> shall issue a report</w:t>
      </w:r>
      <w:r>
        <w:rPr>
          <w:rFonts w:ascii="Courier New" w:hAnsi="Courier New" w:cs="Courier New"/>
          <w:sz w:val="22"/>
          <w:szCs w:val="22"/>
        </w:rPr>
        <w:t xml:space="preserve"> and educational presentation</w:t>
      </w:r>
      <w:r w:rsidRPr="00DB7D50">
        <w:rPr>
          <w:rFonts w:ascii="Courier New" w:hAnsi="Courier New" w:cs="Courier New"/>
          <w:sz w:val="22"/>
          <w:szCs w:val="22"/>
        </w:rPr>
        <w:t xml:space="preserve"> to </w:t>
      </w:r>
      <w:r>
        <w:rPr>
          <w:rFonts w:ascii="Courier New" w:hAnsi="Courier New" w:cs="Courier New"/>
          <w:sz w:val="22"/>
          <w:szCs w:val="22"/>
        </w:rPr>
        <w:t>the Legislature, which</w:t>
      </w:r>
      <w:r w:rsidRPr="00DB7D50">
        <w:rPr>
          <w:rFonts w:ascii="Courier New" w:hAnsi="Courier New" w:cs="Courier New"/>
          <w:sz w:val="22"/>
          <w:szCs w:val="22"/>
        </w:rPr>
        <w:t xml:space="preserve"> shall:</w:t>
      </w:r>
    </w:p>
    <w:p w14:paraId="1EDEF739" w14:textId="18637744"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(a) </w:t>
      </w:r>
      <w:r w:rsidRPr="00586AC1">
        <w:rPr>
          <w:rFonts w:ascii="Courier New" w:hAnsi="Courier New" w:cs="Courier New"/>
          <w:sz w:val="22"/>
          <w:szCs w:val="22"/>
        </w:rPr>
        <w:t xml:space="preserve">Cover the methodology the </w:t>
      </w:r>
      <w:r>
        <w:rPr>
          <w:rFonts w:ascii="Courier New" w:hAnsi="Courier New" w:cs="Courier New"/>
          <w:sz w:val="22"/>
          <w:szCs w:val="22"/>
        </w:rPr>
        <w:t>director</w:t>
      </w:r>
      <w:r w:rsidRPr="00586AC1">
        <w:rPr>
          <w:rFonts w:ascii="Courier New" w:hAnsi="Courier New" w:cs="Courier New"/>
          <w:sz w:val="22"/>
          <w:szCs w:val="22"/>
        </w:rPr>
        <w:t xml:space="preserve"> is using to check for compliance with the federal Paul Wellstone and Pete Domenici Mental Health Parity and Addiction Equity Act of 2008 (MHPAEA), and any federal regulations or guidance relating to the com</w:t>
      </w:r>
      <w:r>
        <w:rPr>
          <w:rFonts w:ascii="Courier New" w:hAnsi="Courier New" w:cs="Courier New"/>
          <w:sz w:val="22"/>
          <w:szCs w:val="22"/>
        </w:rPr>
        <w:t>pliance and oversight of MHPAEA;</w:t>
      </w:r>
    </w:p>
    <w:p w14:paraId="3BDA6CB4" w14:textId="4FBBD7B8"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(b) </w:t>
      </w:r>
      <w:r w:rsidRPr="00586AC1">
        <w:rPr>
          <w:rFonts w:ascii="Courier New" w:hAnsi="Courier New" w:cs="Courier New"/>
          <w:sz w:val="22"/>
          <w:szCs w:val="22"/>
        </w:rPr>
        <w:t>Identify market conduct examinations conducted or completed during the preceding 12-month period regarding compliance with parity in mental health and substance use disorder benefits and summarize the results of such market con</w:t>
      </w:r>
      <w:r>
        <w:rPr>
          <w:rFonts w:ascii="Courier New" w:hAnsi="Courier New" w:cs="Courier New"/>
          <w:sz w:val="22"/>
          <w:szCs w:val="22"/>
        </w:rPr>
        <w:t>duct examinations;</w:t>
      </w:r>
    </w:p>
    <w:p w14:paraId="45890783" w14:textId="4284B7FE"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(c) </w:t>
      </w:r>
      <w:r w:rsidRPr="00586AC1">
        <w:rPr>
          <w:rFonts w:ascii="Courier New" w:hAnsi="Courier New" w:cs="Courier New"/>
          <w:sz w:val="22"/>
          <w:szCs w:val="22"/>
        </w:rPr>
        <w:t xml:space="preserve">Detail any educational or corrective actions the </w:t>
      </w:r>
      <w:r w:rsidR="004C0E0F">
        <w:rPr>
          <w:rFonts w:ascii="Courier New" w:hAnsi="Courier New" w:cs="Courier New"/>
          <w:sz w:val="22"/>
          <w:szCs w:val="22"/>
        </w:rPr>
        <w:t>director</w:t>
      </w:r>
      <w:r w:rsidRPr="00586AC1">
        <w:rPr>
          <w:rFonts w:ascii="Courier New" w:hAnsi="Courier New" w:cs="Courier New"/>
          <w:sz w:val="22"/>
          <w:szCs w:val="22"/>
        </w:rPr>
        <w:t xml:space="preserve"> has taken to ensure </w:t>
      </w:r>
      <w:r>
        <w:rPr>
          <w:rFonts w:ascii="Courier New" w:hAnsi="Courier New" w:cs="Courier New"/>
          <w:sz w:val="22"/>
          <w:szCs w:val="22"/>
        </w:rPr>
        <w:t>carrier and individual carrier</w:t>
      </w:r>
      <w:r w:rsidRPr="00586AC1">
        <w:rPr>
          <w:rFonts w:ascii="Courier New" w:hAnsi="Courier New" w:cs="Courier New"/>
          <w:sz w:val="22"/>
          <w:szCs w:val="22"/>
        </w:rPr>
        <w:t xml:space="preserve"> compliance with MHPAEA</w:t>
      </w:r>
      <w:proofErr w:type="gramStart"/>
      <w:r>
        <w:rPr>
          <w:rFonts w:ascii="Courier New" w:hAnsi="Courier New" w:cs="Courier New"/>
          <w:sz w:val="22"/>
          <w:szCs w:val="22"/>
        </w:rPr>
        <w:t>;</w:t>
      </w:r>
      <w:proofErr w:type="gramEnd"/>
    </w:p>
    <w:p w14:paraId="34F2096D" w14:textId="1855268E" w:rsidR="00586AC1" w:rsidRDefault="00706D9B" w:rsidP="00586AC1">
      <w:pPr>
        <w:ind w:left="720"/>
        <w:rPr>
          <w:rFonts w:ascii="Courier New" w:hAnsi="Courier New" w:cs="Courier New"/>
          <w:sz w:val="22"/>
          <w:szCs w:val="22"/>
        </w:rPr>
      </w:pPr>
      <w:r>
        <w:rPr>
          <w:rFonts w:ascii="Courier New" w:hAnsi="Courier New" w:cs="Courier New"/>
          <w:sz w:val="22"/>
          <w:szCs w:val="22"/>
        </w:rPr>
        <w:t xml:space="preserve">(d) </w:t>
      </w:r>
      <w:r w:rsidR="00586AC1" w:rsidRPr="00586AC1">
        <w:rPr>
          <w:rFonts w:ascii="Courier New" w:hAnsi="Courier New" w:cs="Courier New"/>
          <w:sz w:val="22"/>
          <w:szCs w:val="22"/>
        </w:rPr>
        <w:t xml:space="preserve">The report must be written in non-technical, readily understandable language and shall be made available to the public by, among such other means as the </w:t>
      </w:r>
      <w:r>
        <w:rPr>
          <w:rFonts w:ascii="Courier New" w:hAnsi="Courier New" w:cs="Courier New"/>
          <w:sz w:val="22"/>
          <w:szCs w:val="22"/>
        </w:rPr>
        <w:t>director</w:t>
      </w:r>
      <w:r w:rsidR="00586AC1" w:rsidRPr="00586AC1">
        <w:rPr>
          <w:rFonts w:ascii="Courier New" w:hAnsi="Courier New" w:cs="Courier New"/>
          <w:sz w:val="22"/>
          <w:szCs w:val="22"/>
        </w:rPr>
        <w:t xml:space="preserve"> finds appropriate, posting the report on the</w:t>
      </w:r>
      <w:r>
        <w:rPr>
          <w:rFonts w:ascii="Courier New" w:hAnsi="Courier New" w:cs="Courier New"/>
          <w:sz w:val="22"/>
          <w:szCs w:val="22"/>
        </w:rPr>
        <w:t xml:space="preserve"> internet website of the department of insurance.</w:t>
      </w:r>
    </w:p>
    <w:p w14:paraId="403D8189" w14:textId="77777777" w:rsidR="00EB31A4" w:rsidRPr="00B931C7" w:rsidRDefault="00EB31A4" w:rsidP="0043720E">
      <w:pPr>
        <w:rPr>
          <w:rFonts w:ascii="Courier New" w:hAnsi="Courier New" w:cs="Courier New"/>
          <w:sz w:val="22"/>
          <w:szCs w:val="22"/>
        </w:rPr>
      </w:pPr>
      <w:bookmarkStart w:id="0" w:name="_GoBack"/>
      <w:bookmarkEnd w:id="0"/>
    </w:p>
    <w:sectPr w:rsidR="00EB31A4" w:rsidRPr="00B931C7"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C7"/>
    <w:rsid w:val="00053EA7"/>
    <w:rsid w:val="000F0766"/>
    <w:rsid w:val="00202113"/>
    <w:rsid w:val="002A3AC0"/>
    <w:rsid w:val="00345638"/>
    <w:rsid w:val="00346729"/>
    <w:rsid w:val="0043720E"/>
    <w:rsid w:val="004C0E0F"/>
    <w:rsid w:val="00586AC1"/>
    <w:rsid w:val="006355E3"/>
    <w:rsid w:val="006E0320"/>
    <w:rsid w:val="006E6D0A"/>
    <w:rsid w:val="00706D9B"/>
    <w:rsid w:val="007316C8"/>
    <w:rsid w:val="008C2B0B"/>
    <w:rsid w:val="009A0711"/>
    <w:rsid w:val="009F7FC6"/>
    <w:rsid w:val="00B931C7"/>
    <w:rsid w:val="00C93DDA"/>
    <w:rsid w:val="00DB7A30"/>
    <w:rsid w:val="00DB7D50"/>
    <w:rsid w:val="00E52A6C"/>
    <w:rsid w:val="00E73CD6"/>
    <w:rsid w:val="00EB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1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5281</Characters>
  <Application>Microsoft Macintosh Word</Application>
  <DocSecurity>0</DocSecurity>
  <Lines>114</Lines>
  <Paragraphs>40</Paragraphs>
  <ScaleCrop>false</ScaleCrop>
  <Company>Scattergood Foundation</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2018-09-02T17:19:00Z</dcterms:created>
  <dcterms:modified xsi:type="dcterms:W3CDTF">2018-09-02T17:20:00Z</dcterms:modified>
</cp:coreProperties>
</file>