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330C" w14:textId="77777777" w:rsidR="00A84FED" w:rsidRPr="009B5846" w:rsidRDefault="00A84FED" w:rsidP="00A84FED">
      <w:pPr>
        <w:rPr>
          <w:rFonts w:ascii="Times" w:eastAsia="Times New Roman" w:hAnsi="Times" w:cs="Times New Roman"/>
          <w:sz w:val="22"/>
          <w:szCs w:val="22"/>
        </w:rPr>
      </w:pPr>
      <w:r w:rsidRPr="009B5846">
        <w:rPr>
          <w:rFonts w:ascii="Times" w:eastAsia="Times New Roman" w:hAnsi="Times" w:cs="Times New Roman"/>
          <w:sz w:val="22"/>
          <w:szCs w:val="22"/>
        </w:rPr>
        <w:t>Senate Bill XXX</w:t>
      </w:r>
    </w:p>
    <w:p w14:paraId="0165258F" w14:textId="250669DD" w:rsidR="00202113" w:rsidRPr="009B5846" w:rsidRDefault="00A84FED">
      <w:pPr>
        <w:rPr>
          <w:rFonts w:ascii="Times" w:eastAsia="Times New Roman" w:hAnsi="Times" w:cs="Times New Roman"/>
          <w:sz w:val="22"/>
          <w:szCs w:val="22"/>
        </w:rPr>
      </w:pPr>
      <w:r w:rsidRPr="009B5846">
        <w:rPr>
          <w:rFonts w:ascii="Times" w:eastAsia="Times New Roman" w:hAnsi="Times" w:cs="Times New Roman"/>
          <w:sz w:val="22"/>
          <w:szCs w:val="22"/>
        </w:rPr>
        <w:t xml:space="preserve">By: Senators </w:t>
      </w:r>
      <w:r w:rsidR="00BA1AF0">
        <w:rPr>
          <w:rFonts w:ascii="Times" w:eastAsia="Times New Roman" w:hAnsi="Times" w:cs="Times New Roman"/>
          <w:sz w:val="22"/>
          <w:szCs w:val="22"/>
        </w:rPr>
        <w:t>_________</w:t>
      </w:r>
    </w:p>
    <w:p w14:paraId="129AEB1D" w14:textId="77777777" w:rsidR="00AA578A" w:rsidRPr="009B5846" w:rsidRDefault="00AA578A">
      <w:pPr>
        <w:rPr>
          <w:rFonts w:ascii="Times" w:eastAsia="Times New Roman" w:hAnsi="Times" w:cs="Times New Roman"/>
          <w:sz w:val="22"/>
          <w:szCs w:val="22"/>
        </w:rPr>
      </w:pPr>
    </w:p>
    <w:p w14:paraId="5C3A6684" w14:textId="77777777" w:rsidR="00AA578A" w:rsidRPr="009B5846" w:rsidRDefault="00AA578A">
      <w:pPr>
        <w:rPr>
          <w:rFonts w:ascii="Times" w:eastAsia="Times New Roman" w:hAnsi="Times" w:cs="Times New Roman"/>
          <w:sz w:val="22"/>
          <w:szCs w:val="22"/>
        </w:rPr>
      </w:pPr>
    </w:p>
    <w:p w14:paraId="477BAB85" w14:textId="77777777" w:rsidR="00AA578A" w:rsidRPr="009B5846" w:rsidRDefault="00AA578A">
      <w:pPr>
        <w:rPr>
          <w:rFonts w:ascii="Times" w:eastAsia="Times New Roman" w:hAnsi="Times" w:cs="Times New Roman"/>
          <w:sz w:val="22"/>
          <w:szCs w:val="22"/>
        </w:rPr>
      </w:pPr>
    </w:p>
    <w:p w14:paraId="6E6FF7C9" w14:textId="77777777" w:rsidR="00AA578A" w:rsidRPr="009B5846" w:rsidRDefault="00AA578A">
      <w:pPr>
        <w:rPr>
          <w:rFonts w:ascii="Times" w:eastAsia="Times New Roman" w:hAnsi="Times" w:cs="Times New Roman"/>
          <w:sz w:val="22"/>
          <w:szCs w:val="22"/>
        </w:rPr>
      </w:pPr>
    </w:p>
    <w:p w14:paraId="5881DE7E" w14:textId="77777777" w:rsidR="00AA578A" w:rsidRPr="009B5846" w:rsidRDefault="00AA578A">
      <w:pPr>
        <w:rPr>
          <w:rFonts w:ascii="Times" w:eastAsia="Times New Roman" w:hAnsi="Times" w:cs="Times New Roman"/>
          <w:sz w:val="22"/>
          <w:szCs w:val="22"/>
        </w:rPr>
      </w:pPr>
    </w:p>
    <w:p w14:paraId="09416703" w14:textId="482BE245"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 BILL TO BE ENACTED</w:t>
      </w:r>
    </w:p>
    <w:p w14:paraId="2D198C66" w14:textId="1457BD72"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AN ACT</w:t>
      </w:r>
    </w:p>
    <w:p w14:paraId="56945A44" w14:textId="77777777" w:rsidR="00AA578A" w:rsidRPr="009B5846" w:rsidRDefault="00AA578A" w:rsidP="00AA578A">
      <w:pPr>
        <w:jc w:val="center"/>
        <w:rPr>
          <w:rFonts w:ascii="Times" w:eastAsia="Times New Roman" w:hAnsi="Times" w:cs="Times New Roman"/>
          <w:sz w:val="22"/>
          <w:szCs w:val="22"/>
        </w:rPr>
      </w:pPr>
    </w:p>
    <w:p w14:paraId="050B709F" w14:textId="1883C71F" w:rsidR="00AA578A" w:rsidRPr="009B5846" w:rsidRDefault="00AA578A" w:rsidP="00AA578A">
      <w:pPr>
        <w:rPr>
          <w:rFonts w:ascii="Times" w:eastAsia="Times New Roman" w:hAnsi="Times" w:cs="Times New Roman"/>
          <w:sz w:val="22"/>
          <w:szCs w:val="22"/>
        </w:rPr>
      </w:pPr>
      <w:r w:rsidRPr="009B5846">
        <w:rPr>
          <w:rFonts w:ascii="Times" w:eastAsia="Times New Roman" w:hAnsi="Times" w:cs="Times New Roman"/>
          <w:sz w:val="22"/>
          <w:szCs w:val="22"/>
        </w:rPr>
        <w:t>To amend Chapter 24 of Title 33 of the Official Code of Georgia Annotated, relating to insurance generally,</w:t>
      </w:r>
      <w:r w:rsidR="00E91352" w:rsidRPr="009B5846">
        <w:rPr>
          <w:rFonts w:ascii="Times" w:eastAsia="Times New Roman" w:hAnsi="Times" w:cs="Times New Roman"/>
          <w:sz w:val="22"/>
          <w:szCs w:val="22"/>
        </w:rPr>
        <w:t xml:space="preserve"> so as to provide that </w:t>
      </w:r>
      <w:r w:rsidR="00E80916" w:rsidRPr="009B5846">
        <w:rPr>
          <w:rFonts w:ascii="Times" w:eastAsia="Times New Roman" w:hAnsi="Times" w:cs="Times New Roman"/>
          <w:sz w:val="22"/>
          <w:szCs w:val="22"/>
        </w:rPr>
        <w:t>insurers authorized to issue accident and sickness insurance benefit plans, policies, or contracts</w:t>
      </w:r>
      <w:r w:rsidR="00000F14">
        <w:rPr>
          <w:rFonts w:ascii="Times" w:eastAsia="Times New Roman" w:hAnsi="Times" w:cs="Times New Roman"/>
          <w:sz w:val="22"/>
          <w:szCs w:val="22"/>
        </w:rPr>
        <w:t xml:space="preserve"> that provide mental disorder benefits</w:t>
      </w:r>
      <w:r w:rsidR="00E80916" w:rsidRPr="009B5846">
        <w:rPr>
          <w:rFonts w:ascii="Times" w:eastAsia="Times New Roman" w:hAnsi="Times" w:cs="Times New Roman"/>
          <w:sz w:val="22"/>
          <w:szCs w:val="22"/>
        </w:rPr>
        <w:t xml:space="preserve"> shall </w:t>
      </w:r>
      <w:r w:rsidR="00000F14">
        <w:rPr>
          <w:rFonts w:ascii="Times" w:eastAsia="Times New Roman" w:hAnsi="Times" w:cs="Times New Roman"/>
          <w:sz w:val="22"/>
          <w:szCs w:val="22"/>
        </w:rPr>
        <w:t>reimburse for such benefits when provided through the psychiatric Collaborative Care Model</w:t>
      </w:r>
      <w:r w:rsidR="00D528E8">
        <w:rPr>
          <w:rFonts w:ascii="Times" w:eastAsia="Times New Roman" w:hAnsi="Times" w:cs="Times New Roman"/>
          <w:sz w:val="22"/>
          <w:szCs w:val="22"/>
        </w:rPr>
        <w:t>.</w:t>
      </w:r>
    </w:p>
    <w:p w14:paraId="79B6F632" w14:textId="77777777" w:rsidR="00E80916" w:rsidRPr="009B5846" w:rsidRDefault="00E80916" w:rsidP="00AA578A">
      <w:pPr>
        <w:rPr>
          <w:rFonts w:ascii="Times" w:eastAsia="Times New Roman" w:hAnsi="Times" w:cs="Times New Roman"/>
          <w:sz w:val="22"/>
          <w:szCs w:val="22"/>
        </w:rPr>
      </w:pPr>
    </w:p>
    <w:p w14:paraId="56C53E2E" w14:textId="77777777" w:rsidR="00E80916" w:rsidRPr="009B5846" w:rsidRDefault="00E80916" w:rsidP="00E80916">
      <w:pPr>
        <w:jc w:val="center"/>
        <w:rPr>
          <w:rFonts w:ascii="Times" w:eastAsia="Times New Roman" w:hAnsi="Times" w:cs="Times New Roman"/>
          <w:sz w:val="22"/>
          <w:szCs w:val="22"/>
        </w:rPr>
      </w:pPr>
      <w:r w:rsidRPr="00E80916">
        <w:rPr>
          <w:rFonts w:ascii="Times" w:eastAsia="Times New Roman" w:hAnsi="Times" w:cs="Times New Roman"/>
          <w:sz w:val="22"/>
          <w:szCs w:val="22"/>
        </w:rPr>
        <w:t>BE IT ENACTED BY THE GENERAL ASSEMBLY OF GEORGIA:</w:t>
      </w:r>
    </w:p>
    <w:p w14:paraId="6D75B05F" w14:textId="77777777" w:rsidR="009B5846" w:rsidRPr="009B5846" w:rsidRDefault="009B5846" w:rsidP="00E80916">
      <w:pPr>
        <w:jc w:val="center"/>
        <w:rPr>
          <w:rFonts w:ascii="Times" w:eastAsia="Times New Roman" w:hAnsi="Times" w:cs="Times New Roman"/>
          <w:sz w:val="22"/>
          <w:szCs w:val="22"/>
        </w:rPr>
      </w:pPr>
    </w:p>
    <w:p w14:paraId="56FC1A6E" w14:textId="208ED9C9" w:rsidR="009B5846" w:rsidRPr="009B5846" w:rsidRDefault="009B5846" w:rsidP="00E80916">
      <w:pPr>
        <w:jc w:val="center"/>
        <w:rPr>
          <w:rFonts w:ascii="Times" w:eastAsia="Times New Roman" w:hAnsi="Times" w:cs="Times New Roman"/>
          <w:b/>
          <w:sz w:val="22"/>
          <w:szCs w:val="22"/>
        </w:rPr>
      </w:pPr>
      <w:r w:rsidRPr="009B5846">
        <w:rPr>
          <w:rFonts w:ascii="Times" w:eastAsia="Times New Roman" w:hAnsi="Times" w:cs="Times New Roman"/>
          <w:b/>
          <w:sz w:val="22"/>
          <w:szCs w:val="22"/>
        </w:rPr>
        <w:t>Section 1</w:t>
      </w:r>
    </w:p>
    <w:p w14:paraId="67EF405B" w14:textId="08DD12D8" w:rsidR="00E80916" w:rsidRDefault="00E80916" w:rsidP="00E80916">
      <w:pPr>
        <w:rPr>
          <w:rFonts w:ascii="Times" w:eastAsia="Times New Roman" w:hAnsi="Times" w:cs="Times New Roman"/>
          <w:sz w:val="22"/>
          <w:szCs w:val="22"/>
        </w:rPr>
      </w:pPr>
      <w:proofErr w:type="gramStart"/>
      <w:r w:rsidRPr="009B5846">
        <w:rPr>
          <w:rFonts w:ascii="Times" w:eastAsia="Times New Roman" w:hAnsi="Times" w:cs="Times New Roman"/>
          <w:sz w:val="22"/>
          <w:szCs w:val="22"/>
        </w:rPr>
        <w:t xml:space="preserve">Chapter 24 of Title 33 of the Official Code of Georgia Annotated, relating to </w:t>
      </w:r>
      <w:r w:rsidR="00C3570F">
        <w:rPr>
          <w:rFonts w:ascii="Times" w:eastAsia="Times New Roman" w:hAnsi="Times" w:cs="Times New Roman"/>
          <w:sz w:val="22"/>
          <w:szCs w:val="22"/>
        </w:rPr>
        <w:t xml:space="preserve">general provisions of </w:t>
      </w:r>
      <w:r w:rsidRPr="009B5846">
        <w:rPr>
          <w:rFonts w:ascii="Times" w:eastAsia="Times New Roman" w:hAnsi="Times" w:cs="Times New Roman"/>
          <w:sz w:val="22"/>
          <w:szCs w:val="22"/>
        </w:rPr>
        <w:t xml:space="preserve">insurance </w:t>
      </w:r>
      <w:r w:rsidR="00C3570F">
        <w:rPr>
          <w:rFonts w:ascii="Times" w:eastAsia="Times New Roman" w:hAnsi="Times" w:cs="Times New Roman"/>
          <w:sz w:val="22"/>
          <w:szCs w:val="22"/>
        </w:rPr>
        <w:t>generally</w:t>
      </w:r>
      <w:r w:rsidRPr="009B5846">
        <w:rPr>
          <w:rFonts w:ascii="Times" w:eastAsia="Times New Roman" w:hAnsi="Times" w:cs="Times New Roman"/>
          <w:sz w:val="22"/>
          <w:szCs w:val="22"/>
        </w:rPr>
        <w:t xml:space="preserve">, is amended </w:t>
      </w:r>
      <w:r w:rsidR="00C3570F">
        <w:rPr>
          <w:rFonts w:ascii="Times" w:eastAsia="Times New Roman" w:hAnsi="Times" w:cs="Times New Roman"/>
          <w:sz w:val="22"/>
          <w:szCs w:val="22"/>
        </w:rPr>
        <w:t xml:space="preserve">by adding a new Code section to read </w:t>
      </w:r>
      <w:r w:rsidRPr="009B5846">
        <w:rPr>
          <w:rFonts w:ascii="Times" w:eastAsia="Times New Roman" w:hAnsi="Times" w:cs="Times New Roman"/>
          <w:sz w:val="22"/>
          <w:szCs w:val="22"/>
        </w:rPr>
        <w:t>as follows</w:t>
      </w:r>
      <w:proofErr w:type="gramEnd"/>
      <w:r w:rsidRPr="009B5846">
        <w:rPr>
          <w:rFonts w:ascii="Times" w:eastAsia="Times New Roman" w:hAnsi="Times" w:cs="Times New Roman"/>
          <w:sz w:val="22"/>
          <w:szCs w:val="22"/>
        </w:rPr>
        <w:t>:</w:t>
      </w:r>
    </w:p>
    <w:p w14:paraId="2EABA805" w14:textId="6E77EFD2" w:rsidR="002C6A85" w:rsidRDefault="002C6A85" w:rsidP="00E80916">
      <w:pPr>
        <w:rPr>
          <w:rFonts w:ascii="Times" w:eastAsia="Times New Roman" w:hAnsi="Times" w:cs="Times New Roman"/>
          <w:sz w:val="22"/>
          <w:szCs w:val="22"/>
          <w:u w:val="single"/>
        </w:rPr>
      </w:pPr>
      <w:r>
        <w:rPr>
          <w:rFonts w:ascii="Times" w:eastAsia="Times New Roman" w:hAnsi="Times" w:cs="Times New Roman"/>
          <w:sz w:val="22"/>
          <w:szCs w:val="22"/>
        </w:rPr>
        <w:t>“</w:t>
      </w:r>
      <w:r>
        <w:rPr>
          <w:rFonts w:ascii="Times" w:eastAsia="Times New Roman" w:hAnsi="Times" w:cs="Times New Roman"/>
          <w:sz w:val="22"/>
          <w:szCs w:val="22"/>
          <w:u w:val="single"/>
        </w:rPr>
        <w:t>33-24-29.2</w:t>
      </w:r>
    </w:p>
    <w:p w14:paraId="73E9E15F" w14:textId="65CE72C0" w:rsidR="002C6A85" w:rsidRDefault="002C6A85" w:rsidP="00E80916">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00D529BC" w:rsidRPr="00D529BC">
        <w:rPr>
          <w:rFonts w:ascii="Times" w:eastAsia="Times New Roman" w:hAnsi="Times" w:cs="Times New Roman"/>
          <w:sz w:val="22"/>
          <w:szCs w:val="22"/>
          <w:u w:val="single"/>
        </w:rPr>
        <w:t xml:space="preserve">All insurers that issue </w:t>
      </w:r>
      <w:r w:rsidR="00D529BC">
        <w:rPr>
          <w:rFonts w:ascii="Times" w:eastAsia="Times New Roman" w:hAnsi="Times" w:cs="Times New Roman"/>
          <w:sz w:val="22"/>
          <w:szCs w:val="22"/>
          <w:u w:val="single"/>
        </w:rPr>
        <w:t xml:space="preserve">individual or </w:t>
      </w:r>
      <w:r w:rsidR="00D529BC" w:rsidRPr="00D529BC">
        <w:rPr>
          <w:rFonts w:ascii="Times" w:eastAsia="Times New Roman" w:hAnsi="Times" w:cs="Times New Roman"/>
          <w:sz w:val="22"/>
          <w:szCs w:val="22"/>
          <w:u w:val="single"/>
        </w:rPr>
        <w:t>group accident and sickness insurance benefits plans, policies, or contracts that provide coverage for the treatment of mental disorders shall provide reimbursement for such benefits that are delivered through the psychiatric Collaborative Care Model, which shall include the following current procedural terminology (CPT) billing codes established by the American Medical Association (AMA):</w:t>
      </w:r>
    </w:p>
    <w:p w14:paraId="3B98BDA4" w14:textId="77777777" w:rsidR="002C4C3C" w:rsidRPr="002C4C3C" w:rsidRDefault="002C4C3C" w:rsidP="002C4C3C">
      <w:pPr>
        <w:tabs>
          <w:tab w:val="left" w:pos="450"/>
        </w:tabs>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2C4C3C">
        <w:rPr>
          <w:rFonts w:ascii="Times" w:eastAsia="Times New Roman" w:hAnsi="Times" w:cs="Times New Roman"/>
          <w:sz w:val="22"/>
          <w:szCs w:val="22"/>
          <w:u w:val="single"/>
        </w:rPr>
        <w:t>99492;</w:t>
      </w:r>
    </w:p>
    <w:p w14:paraId="6DAFFFA3" w14:textId="77777777" w:rsidR="002C4C3C" w:rsidRPr="002C4C3C" w:rsidRDefault="002C4C3C" w:rsidP="002C4C3C">
      <w:pPr>
        <w:tabs>
          <w:tab w:val="left" w:pos="450"/>
        </w:tabs>
        <w:ind w:left="288"/>
        <w:rPr>
          <w:rFonts w:ascii="Times" w:eastAsia="Times New Roman" w:hAnsi="Times" w:cs="Times New Roman"/>
          <w:sz w:val="22"/>
          <w:szCs w:val="22"/>
          <w:u w:val="single"/>
        </w:rPr>
      </w:pPr>
      <w:r w:rsidRPr="002C4C3C">
        <w:rPr>
          <w:rFonts w:ascii="Times" w:eastAsia="Times New Roman" w:hAnsi="Times" w:cs="Times New Roman"/>
          <w:sz w:val="22"/>
          <w:szCs w:val="22"/>
          <w:u w:val="single"/>
        </w:rPr>
        <w:t xml:space="preserve">(2) 99493; </w:t>
      </w:r>
    </w:p>
    <w:p w14:paraId="52DA6746" w14:textId="27D16ACD" w:rsidR="002C4C3C" w:rsidRPr="002C4C3C" w:rsidRDefault="002C4C3C" w:rsidP="008D11F0">
      <w:pPr>
        <w:tabs>
          <w:tab w:val="left" w:pos="450"/>
        </w:tabs>
        <w:ind w:left="288"/>
        <w:rPr>
          <w:rFonts w:ascii="Times" w:eastAsia="Times New Roman" w:hAnsi="Times" w:cs="Times New Roman"/>
          <w:sz w:val="22"/>
          <w:szCs w:val="22"/>
          <w:u w:val="single"/>
        </w:rPr>
      </w:pPr>
      <w:r w:rsidRPr="002C4C3C">
        <w:rPr>
          <w:rFonts w:ascii="Times" w:eastAsia="Times New Roman" w:hAnsi="Times" w:cs="Times New Roman"/>
          <w:sz w:val="22"/>
          <w:szCs w:val="22"/>
          <w:u w:val="single"/>
        </w:rPr>
        <w:t>(3) 99494;</w:t>
      </w:r>
      <w:r w:rsidR="008D11F0">
        <w:rPr>
          <w:rFonts w:ascii="Times" w:eastAsia="Times New Roman" w:hAnsi="Times" w:cs="Times New Roman"/>
          <w:sz w:val="22"/>
          <w:szCs w:val="22"/>
          <w:u w:val="single"/>
        </w:rPr>
        <w:t xml:space="preserve"> </w:t>
      </w:r>
      <w:r w:rsidRPr="002C4C3C">
        <w:rPr>
          <w:rFonts w:ascii="Times" w:eastAsia="Times New Roman" w:hAnsi="Times" w:cs="Times New Roman"/>
          <w:sz w:val="22"/>
          <w:szCs w:val="22"/>
          <w:u w:val="single"/>
        </w:rPr>
        <w:t>and</w:t>
      </w:r>
    </w:p>
    <w:p w14:paraId="1FB8C5CB" w14:textId="2FA440B4" w:rsidR="002C4C3C" w:rsidRDefault="008D11F0" w:rsidP="002C4C3C">
      <w:pPr>
        <w:tabs>
          <w:tab w:val="left" w:pos="450"/>
        </w:tabs>
        <w:ind w:left="288"/>
        <w:rPr>
          <w:rFonts w:ascii="Times" w:eastAsia="Times New Roman" w:hAnsi="Times" w:cs="Times New Roman"/>
          <w:sz w:val="22"/>
          <w:szCs w:val="22"/>
          <w:u w:val="single"/>
        </w:rPr>
      </w:pPr>
      <w:r>
        <w:rPr>
          <w:rFonts w:ascii="Times" w:eastAsia="Times New Roman" w:hAnsi="Times" w:cs="Times New Roman"/>
          <w:sz w:val="22"/>
          <w:szCs w:val="22"/>
          <w:u w:val="single"/>
        </w:rPr>
        <w:t>(4</w:t>
      </w:r>
      <w:r w:rsidR="007076FB">
        <w:rPr>
          <w:rFonts w:ascii="Times" w:eastAsia="Times New Roman" w:hAnsi="Times" w:cs="Times New Roman"/>
          <w:sz w:val="22"/>
          <w:szCs w:val="22"/>
          <w:u w:val="single"/>
        </w:rPr>
        <w:t>) The C</w:t>
      </w:r>
      <w:r w:rsidR="002C4C3C" w:rsidRPr="002C4C3C">
        <w:rPr>
          <w:rFonts w:ascii="Times" w:eastAsia="Times New Roman" w:hAnsi="Times" w:cs="Times New Roman"/>
          <w:sz w:val="22"/>
          <w:szCs w:val="22"/>
          <w:u w:val="single"/>
        </w:rPr>
        <w:t>ommissioner shall update this list of codes if there are any alterations or additions to the billing codes for the Collaborative Care Model</w:t>
      </w:r>
      <w:r>
        <w:rPr>
          <w:rFonts w:ascii="Times" w:eastAsia="Times New Roman" w:hAnsi="Times" w:cs="Times New Roman"/>
          <w:sz w:val="22"/>
          <w:szCs w:val="22"/>
          <w:u w:val="single"/>
        </w:rPr>
        <w:t>.</w:t>
      </w:r>
      <w:r w:rsidR="002C4C3C" w:rsidRPr="002C4C3C">
        <w:rPr>
          <w:rFonts w:ascii="Times" w:eastAsia="Times New Roman" w:hAnsi="Times" w:cs="Times New Roman"/>
          <w:sz w:val="22"/>
          <w:szCs w:val="22"/>
          <w:u w:val="single"/>
        </w:rPr>
        <w:t xml:space="preserve"> </w:t>
      </w:r>
    </w:p>
    <w:p w14:paraId="6E4DE324" w14:textId="33194330" w:rsidR="007076FB" w:rsidRPr="007076FB" w:rsidRDefault="007076FB" w:rsidP="007076FB">
      <w:pPr>
        <w:tabs>
          <w:tab w:val="left" w:pos="450"/>
        </w:tabs>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7076FB">
        <w:rPr>
          <w:rFonts w:ascii="Times" w:eastAsia="Times New Roman" w:hAnsi="Times" w:cs="Times New Roman"/>
          <w:sz w:val="22"/>
          <w:szCs w:val="22"/>
          <w:u w:val="single"/>
        </w:rPr>
        <w:t xml:space="preserve">Each </w:t>
      </w:r>
      <w:r>
        <w:rPr>
          <w:rFonts w:ascii="Times" w:eastAsia="Times New Roman" w:hAnsi="Times" w:cs="Times New Roman"/>
          <w:sz w:val="22"/>
          <w:szCs w:val="22"/>
          <w:u w:val="single"/>
        </w:rPr>
        <w:t>insurer that issues individual</w:t>
      </w:r>
      <w:r w:rsidRPr="007076FB">
        <w:rPr>
          <w:rFonts w:ascii="Times" w:eastAsia="Times New Roman" w:hAnsi="Times" w:cs="Times New Roman"/>
          <w:sz w:val="22"/>
          <w:szCs w:val="22"/>
          <w:u w:val="single"/>
        </w:rPr>
        <w:t xml:space="preserve"> or group </w:t>
      </w:r>
      <w:r w:rsidRPr="00D529BC">
        <w:rPr>
          <w:rFonts w:ascii="Times" w:eastAsia="Times New Roman" w:hAnsi="Times" w:cs="Times New Roman"/>
          <w:sz w:val="22"/>
          <w:szCs w:val="22"/>
          <w:u w:val="single"/>
        </w:rPr>
        <w:t>accident and sickness insurance benefits plans, policies, or contracts that provide coverage for the treatment of mental disorders</w:t>
      </w:r>
      <w:r w:rsidRPr="007076FB">
        <w:rPr>
          <w:rFonts w:ascii="Times" w:eastAsia="Times New Roman" w:hAnsi="Times" w:cs="Times New Roman"/>
          <w:sz w:val="22"/>
          <w:szCs w:val="22"/>
          <w:u w:val="single"/>
        </w:rPr>
        <w:t xml:space="preserve"> </w:t>
      </w:r>
      <w:r w:rsidRPr="007076FB">
        <w:rPr>
          <w:rFonts w:ascii="Times" w:eastAsia="Times New Roman" w:hAnsi="Times" w:cs="Times New Roman"/>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EF0A9D">
        <w:rPr>
          <w:rFonts w:ascii="Times" w:eastAsia="Times New Roman" w:hAnsi="Times" w:cs="Times New Roman"/>
          <w:sz w:val="22"/>
          <w:szCs w:val="22"/>
          <w:u w:val="single"/>
        </w:rPr>
        <w:t>within Chapter 46 of this Title</w:t>
      </w:r>
      <w:r w:rsidRPr="007076FB">
        <w:rPr>
          <w:rFonts w:ascii="Times" w:eastAsia="Times New Roman" w:hAnsi="Times" w:cs="Times New Roman"/>
          <w:sz w:val="22"/>
          <w:szCs w:val="22"/>
          <w:u w:val="single"/>
        </w:rPr>
        <w:t>.</w:t>
      </w:r>
    </w:p>
    <w:p w14:paraId="3D0FBE29" w14:textId="77777777" w:rsidR="007076FB" w:rsidRPr="007076FB" w:rsidRDefault="007076FB" w:rsidP="007076FB">
      <w:pPr>
        <w:tabs>
          <w:tab w:val="left" w:pos="450"/>
        </w:tabs>
        <w:rPr>
          <w:rFonts w:ascii="Times" w:eastAsia="Times New Roman" w:hAnsi="Times" w:cs="Times New Roman"/>
          <w:sz w:val="22"/>
          <w:szCs w:val="22"/>
          <w:u w:val="single"/>
        </w:rPr>
      </w:pPr>
      <w:r w:rsidRPr="007076FB">
        <w:rPr>
          <w:rFonts w:ascii="Times" w:eastAsia="Times New Roman" w:hAnsi="Times" w:cs="Times New Roman"/>
          <w:sz w:val="22"/>
          <w:szCs w:val="22"/>
          <w:u w:val="single"/>
        </w:rPr>
        <w:t>(c) “The Psychiatric Collaborative Care Model” means the evidence-based, integrated behavioral health service delivery method described at 81 FR 80230.</w:t>
      </w:r>
    </w:p>
    <w:p w14:paraId="0811A7FA" w14:textId="77777777" w:rsidR="002C468E" w:rsidRDefault="002C468E" w:rsidP="00AC32E5">
      <w:pPr>
        <w:rPr>
          <w:rFonts w:ascii="Times" w:eastAsia="Times New Roman" w:hAnsi="Times" w:cs="Times New Roman"/>
          <w:sz w:val="22"/>
          <w:szCs w:val="22"/>
          <w:u w:val="single"/>
        </w:rPr>
      </w:pPr>
      <w:bookmarkStart w:id="0" w:name="_GoBack"/>
      <w:bookmarkEnd w:id="0"/>
    </w:p>
    <w:p w14:paraId="65C8EF43" w14:textId="54450A7D" w:rsidR="005C4FFB" w:rsidRPr="009B5846" w:rsidRDefault="005C4FFB" w:rsidP="005C4FFB">
      <w:pPr>
        <w:jc w:val="center"/>
        <w:rPr>
          <w:rFonts w:ascii="Times" w:eastAsia="Times New Roman" w:hAnsi="Times" w:cs="Times New Roman"/>
          <w:b/>
          <w:sz w:val="22"/>
          <w:szCs w:val="22"/>
        </w:rPr>
      </w:pPr>
      <w:r>
        <w:rPr>
          <w:rFonts w:ascii="Times" w:eastAsia="Times New Roman" w:hAnsi="Times" w:cs="Times New Roman"/>
          <w:b/>
          <w:sz w:val="22"/>
          <w:szCs w:val="22"/>
        </w:rPr>
        <w:t>Sec</w:t>
      </w:r>
      <w:r w:rsidR="00362FAF">
        <w:rPr>
          <w:rFonts w:ascii="Times" w:eastAsia="Times New Roman" w:hAnsi="Times" w:cs="Times New Roman"/>
          <w:b/>
          <w:sz w:val="22"/>
          <w:szCs w:val="22"/>
        </w:rPr>
        <w:t>tion 2</w:t>
      </w:r>
    </w:p>
    <w:p w14:paraId="7671CDF3" w14:textId="77777777" w:rsidR="005C4FFB" w:rsidRPr="005C4FFB" w:rsidRDefault="005C4FFB" w:rsidP="005C4FFB">
      <w:pPr>
        <w:rPr>
          <w:rFonts w:ascii="Times" w:eastAsia="Times New Roman" w:hAnsi="Times" w:cs="Times New Roman"/>
          <w:sz w:val="22"/>
          <w:szCs w:val="22"/>
        </w:rPr>
      </w:pPr>
      <w:r w:rsidRPr="005C4FFB">
        <w:rPr>
          <w:rFonts w:ascii="Times" w:eastAsia="Times New Roman" w:hAnsi="Times" w:cs="Times New Roman"/>
          <w:sz w:val="22"/>
          <w:szCs w:val="22"/>
        </w:rPr>
        <w:t>All laws and parts of laws in conflict with this Act are repealed.</w:t>
      </w:r>
    </w:p>
    <w:p w14:paraId="6C9F41BC" w14:textId="77777777" w:rsidR="006E1D05" w:rsidRPr="00AC32E5" w:rsidRDefault="006E1D05" w:rsidP="00AC32E5">
      <w:pPr>
        <w:rPr>
          <w:rFonts w:ascii="Times" w:eastAsia="Times New Roman" w:hAnsi="Times" w:cs="Times New Roman"/>
          <w:sz w:val="22"/>
          <w:szCs w:val="22"/>
          <w:u w:val="single"/>
        </w:rPr>
      </w:pPr>
    </w:p>
    <w:p w14:paraId="2B68E9C1" w14:textId="77777777" w:rsidR="00E80916" w:rsidRPr="00A84FED" w:rsidRDefault="00E80916" w:rsidP="00495986">
      <w:pPr>
        <w:rPr>
          <w:rFonts w:ascii="Times" w:eastAsia="Times New Roman" w:hAnsi="Times" w:cs="Times New Roman"/>
          <w:sz w:val="20"/>
          <w:szCs w:val="20"/>
        </w:rPr>
      </w:pPr>
    </w:p>
    <w:sectPr w:rsidR="00E80916" w:rsidRPr="00A84FED"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1F56" w14:textId="77777777" w:rsidR="002C6A85" w:rsidRDefault="002C6A85" w:rsidP="00DB5D45">
      <w:r>
        <w:separator/>
      </w:r>
    </w:p>
  </w:endnote>
  <w:endnote w:type="continuationSeparator" w:id="0">
    <w:p w14:paraId="07A47CFF" w14:textId="77777777" w:rsidR="002C6A85" w:rsidRDefault="002C6A85" w:rsidP="00D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6A67" w14:textId="77777777" w:rsidR="002C6A85" w:rsidRDefault="002C6A85" w:rsidP="00DB5D45">
      <w:r>
        <w:separator/>
      </w:r>
    </w:p>
  </w:footnote>
  <w:footnote w:type="continuationSeparator" w:id="0">
    <w:p w14:paraId="6A0FCA93" w14:textId="77777777" w:rsidR="002C6A85" w:rsidRDefault="002C6A85" w:rsidP="00DB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C59" w14:textId="77777777" w:rsidR="002C6A85" w:rsidRPr="00DB5D45" w:rsidRDefault="002C6A85">
    <w:pPr>
      <w:pStyle w:val="Header"/>
      <w:rPr>
        <w:rFonts w:ascii="Times" w:hAnsi="Times"/>
      </w:rPr>
    </w:pPr>
    <w:r>
      <w:rPr>
        <w:rFonts w:ascii="Times" w:hAnsi="Times"/>
      </w:rPr>
      <w:t>19</w:t>
    </w:r>
    <w:r>
      <w:rPr>
        <w:rFonts w:ascii="Times" w:hAnsi="Times"/>
      </w:rPr>
      <w:tab/>
    </w:r>
    <w:r>
      <w:rPr>
        <w:rFonts w:ascii="Times" w:hAnsi="Times"/>
      </w:rPr>
      <w:tab/>
    </w:r>
    <w:r>
      <w:rPr>
        <w:rFonts w:ascii="Times" w:hAnsi="Times"/>
      </w:rPr>
      <w:tab/>
      <w:t>SB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D"/>
    <w:rsid w:val="00000F14"/>
    <w:rsid w:val="00071397"/>
    <w:rsid w:val="000714CB"/>
    <w:rsid w:val="0008012B"/>
    <w:rsid w:val="00087FD5"/>
    <w:rsid w:val="001F2524"/>
    <w:rsid w:val="001F6258"/>
    <w:rsid w:val="001F682E"/>
    <w:rsid w:val="00202113"/>
    <w:rsid w:val="00222DA1"/>
    <w:rsid w:val="00227658"/>
    <w:rsid w:val="002B60EF"/>
    <w:rsid w:val="002C468E"/>
    <w:rsid w:val="002C4C3C"/>
    <w:rsid w:val="002C6A85"/>
    <w:rsid w:val="003133D0"/>
    <w:rsid w:val="00314620"/>
    <w:rsid w:val="00322C19"/>
    <w:rsid w:val="00327B3D"/>
    <w:rsid w:val="00362FAF"/>
    <w:rsid w:val="00383915"/>
    <w:rsid w:val="003E2D14"/>
    <w:rsid w:val="00452909"/>
    <w:rsid w:val="00491665"/>
    <w:rsid w:val="00495986"/>
    <w:rsid w:val="004D7BE5"/>
    <w:rsid w:val="005C4FFB"/>
    <w:rsid w:val="00654BB4"/>
    <w:rsid w:val="00673362"/>
    <w:rsid w:val="006A5AB7"/>
    <w:rsid w:val="006E1D05"/>
    <w:rsid w:val="007076FB"/>
    <w:rsid w:val="007938C4"/>
    <w:rsid w:val="007B00E1"/>
    <w:rsid w:val="00830821"/>
    <w:rsid w:val="008A6BCD"/>
    <w:rsid w:val="008B6C23"/>
    <w:rsid w:val="008D11F0"/>
    <w:rsid w:val="008E3F0A"/>
    <w:rsid w:val="009B5846"/>
    <w:rsid w:val="009F2A19"/>
    <w:rsid w:val="00A1403A"/>
    <w:rsid w:val="00A47E83"/>
    <w:rsid w:val="00A84FED"/>
    <w:rsid w:val="00A87079"/>
    <w:rsid w:val="00AA578A"/>
    <w:rsid w:val="00AC32E5"/>
    <w:rsid w:val="00B267FC"/>
    <w:rsid w:val="00B67DEC"/>
    <w:rsid w:val="00B7607D"/>
    <w:rsid w:val="00BA1AF0"/>
    <w:rsid w:val="00BC4F04"/>
    <w:rsid w:val="00BF423F"/>
    <w:rsid w:val="00C3570F"/>
    <w:rsid w:val="00C94172"/>
    <w:rsid w:val="00C97F7E"/>
    <w:rsid w:val="00CF53F3"/>
    <w:rsid w:val="00D528E8"/>
    <w:rsid w:val="00D529BC"/>
    <w:rsid w:val="00D60D46"/>
    <w:rsid w:val="00D90E93"/>
    <w:rsid w:val="00DB5D45"/>
    <w:rsid w:val="00DD1C97"/>
    <w:rsid w:val="00E14948"/>
    <w:rsid w:val="00E24068"/>
    <w:rsid w:val="00E65ACC"/>
    <w:rsid w:val="00E80916"/>
    <w:rsid w:val="00E91352"/>
    <w:rsid w:val="00EC51E2"/>
    <w:rsid w:val="00EF0A9D"/>
    <w:rsid w:val="00FE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D7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209">
      <w:bodyDiv w:val="1"/>
      <w:marLeft w:val="0"/>
      <w:marRight w:val="0"/>
      <w:marTop w:val="0"/>
      <w:marBottom w:val="0"/>
      <w:divBdr>
        <w:top w:val="none" w:sz="0" w:space="0" w:color="auto"/>
        <w:left w:val="none" w:sz="0" w:space="0" w:color="auto"/>
        <w:bottom w:val="none" w:sz="0" w:space="0" w:color="auto"/>
        <w:right w:val="none" w:sz="0" w:space="0" w:color="auto"/>
      </w:divBdr>
    </w:div>
    <w:div w:id="1869372985">
      <w:bodyDiv w:val="1"/>
      <w:marLeft w:val="0"/>
      <w:marRight w:val="0"/>
      <w:marTop w:val="0"/>
      <w:marBottom w:val="0"/>
      <w:divBdr>
        <w:top w:val="none" w:sz="0" w:space="0" w:color="auto"/>
        <w:left w:val="none" w:sz="0" w:space="0" w:color="auto"/>
        <w:bottom w:val="none" w:sz="0" w:space="0" w:color="auto"/>
        <w:right w:val="none" w:sz="0" w:space="0" w:color="auto"/>
      </w:divBdr>
    </w:div>
    <w:div w:id="2128963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Macintosh Word</Application>
  <DocSecurity>0</DocSecurity>
  <Lines>15</Lines>
  <Paragraphs>4</Paragraphs>
  <ScaleCrop>false</ScaleCrop>
  <Company>Scattergood Foundation</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2018-12-23T00:32:00Z</dcterms:created>
  <dcterms:modified xsi:type="dcterms:W3CDTF">2018-12-23T00:33:00Z</dcterms:modified>
</cp:coreProperties>
</file>