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52D34"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First Regular Session</w:t>
      </w:r>
    </w:p>
    <w:p w14:paraId="7AC3FEED"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Seventy-second General Assembly</w:t>
      </w:r>
    </w:p>
    <w:p w14:paraId="4C17BE89" w14:textId="77777777" w:rsidR="00AD4E42" w:rsidRPr="00EE07DC" w:rsidRDefault="00AD4E42" w:rsidP="00AD4E42">
      <w:pPr>
        <w:jc w:val="center"/>
        <w:rPr>
          <w:rFonts w:ascii="Times New Roman" w:hAnsi="Times New Roman" w:cs="Times New Roman"/>
          <w:b/>
          <w:sz w:val="28"/>
          <w:szCs w:val="28"/>
        </w:rPr>
      </w:pPr>
      <w:r w:rsidRPr="00EE07DC">
        <w:rPr>
          <w:rFonts w:ascii="Times New Roman" w:hAnsi="Times New Roman" w:cs="Times New Roman"/>
          <w:b/>
          <w:sz w:val="28"/>
          <w:szCs w:val="28"/>
        </w:rPr>
        <w:t>STATE OF COLORADO</w:t>
      </w:r>
    </w:p>
    <w:p w14:paraId="45F57219" w14:textId="77777777" w:rsidR="00AD4E42" w:rsidRDefault="00C05E5B" w:rsidP="00C05E5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INTRODUCED</w:t>
      </w:r>
    </w:p>
    <w:p w14:paraId="74270B3C" w14:textId="77777777" w:rsidR="00C05E5B" w:rsidRPr="00787707" w:rsidRDefault="00787707" w:rsidP="00C05E5B">
      <w:pPr>
        <w:rPr>
          <w:rFonts w:ascii="Times New Roman" w:hAnsi="Times New Roman" w:cs="Times New Roman"/>
          <w:sz w:val="20"/>
          <w:szCs w:val="20"/>
        </w:rPr>
      </w:pPr>
      <w:r>
        <w:rPr>
          <w:rFonts w:ascii="Times New Roman" w:hAnsi="Times New Roman" w:cs="Times New Roman"/>
          <w:sz w:val="20"/>
        </w:rPr>
        <w:t>LLS NO. 19-XXXX</w:t>
      </w:r>
      <w:r w:rsidRPr="00787707">
        <w:rPr>
          <w:rFonts w:ascii="Times New Roman" w:hAnsi="Times New Roman" w:cs="Times New Roman"/>
          <w:sz w:val="20"/>
        </w:rPr>
        <w:t xml:space="preserve">.01 </w:t>
      </w:r>
      <w:r>
        <w:rPr>
          <w:rFonts w:ascii="Times New Roman" w:hAnsi="Times New Roman" w:cs="Times New Roman"/>
          <w:sz w:val="20"/>
        </w:rPr>
        <w:t>___________</w:t>
      </w:r>
      <w:r w:rsidRPr="00787707">
        <w:rPr>
          <w:rFonts w:ascii="Times New Roman" w:hAnsi="Times New Roman" w:cs="Times New Roman"/>
          <w:spacing w:val="-3"/>
          <w:sz w:val="20"/>
        </w:rPr>
        <w:t xml:space="preserve"> </w:t>
      </w:r>
      <w:r>
        <w:rPr>
          <w:rFonts w:ascii="Times New Roman" w:hAnsi="Times New Roman" w:cs="Times New Roman"/>
          <w:sz w:val="20"/>
        </w:rPr>
        <w:t>xXXXX</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HOUSE BILL 19-XXXX</w:t>
      </w:r>
    </w:p>
    <w:p w14:paraId="18E6FB0E" w14:textId="77777777" w:rsidR="00AD4E42" w:rsidRDefault="00AD4E42" w:rsidP="00164FF7">
      <w:pPr>
        <w:rPr>
          <w:rFonts w:ascii="Times New Roman" w:hAnsi="Times New Roman" w:cs="Times New Roman"/>
          <w:sz w:val="20"/>
          <w:szCs w:val="20"/>
        </w:rPr>
      </w:pPr>
    </w:p>
    <w:p w14:paraId="7039FE1B" w14:textId="77777777" w:rsidR="00AD4E42" w:rsidRDefault="00AD4E42" w:rsidP="00047FF7">
      <w:pPr>
        <w:pBdr>
          <w:bottom w:val="single" w:sz="12" w:space="1" w:color="auto"/>
        </w:pBdr>
        <w:jc w:val="center"/>
        <w:rPr>
          <w:rFonts w:ascii="Times New Roman" w:hAnsi="Times New Roman" w:cs="Times New Roman"/>
          <w:sz w:val="20"/>
          <w:szCs w:val="20"/>
        </w:rPr>
      </w:pPr>
    </w:p>
    <w:p w14:paraId="7BD65095" w14:textId="77777777" w:rsidR="00047FF7" w:rsidRDefault="00047FF7" w:rsidP="00047FF7">
      <w:pPr>
        <w:rPr>
          <w:rFonts w:ascii="Times New Roman" w:hAnsi="Times New Roman" w:cs="Times New Roman"/>
          <w:sz w:val="20"/>
          <w:szCs w:val="20"/>
        </w:rPr>
      </w:pPr>
    </w:p>
    <w:p w14:paraId="67DE7137" w14:textId="77777777" w:rsidR="00AD4E42" w:rsidRPr="00EE07DC" w:rsidRDefault="00047FF7" w:rsidP="00047FF7">
      <w:pPr>
        <w:jc w:val="center"/>
        <w:rPr>
          <w:rFonts w:ascii="Times New Roman" w:hAnsi="Times New Roman" w:cs="Times New Roman"/>
          <w:b/>
        </w:rPr>
      </w:pPr>
      <w:r w:rsidRPr="00EE07DC">
        <w:rPr>
          <w:rFonts w:ascii="Times New Roman" w:hAnsi="Times New Roman" w:cs="Times New Roman"/>
          <w:b/>
        </w:rPr>
        <w:t>HOUSE SPONSORSHIP</w:t>
      </w:r>
    </w:p>
    <w:p w14:paraId="5BAA4C61"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 xml:space="preserve">__________ </w:t>
      </w:r>
    </w:p>
    <w:p w14:paraId="2F4119AE" w14:textId="77777777" w:rsidR="00047FF7" w:rsidRDefault="00047FF7" w:rsidP="00047FF7">
      <w:pPr>
        <w:rPr>
          <w:rFonts w:ascii="Times New Roman" w:hAnsi="Times New Roman" w:cs="Times New Roman"/>
          <w:sz w:val="20"/>
          <w:szCs w:val="20"/>
        </w:rPr>
      </w:pPr>
    </w:p>
    <w:p w14:paraId="6F82E606" w14:textId="77777777" w:rsidR="00047FF7" w:rsidRPr="00EE07DC" w:rsidRDefault="00047FF7" w:rsidP="00047FF7">
      <w:pPr>
        <w:jc w:val="center"/>
        <w:rPr>
          <w:rFonts w:ascii="Times New Roman" w:hAnsi="Times New Roman" w:cs="Times New Roman"/>
          <w:b/>
          <w:sz w:val="28"/>
          <w:szCs w:val="28"/>
        </w:rPr>
      </w:pPr>
      <w:r w:rsidRPr="00EE07DC">
        <w:rPr>
          <w:rFonts w:ascii="Times New Roman" w:hAnsi="Times New Roman" w:cs="Times New Roman"/>
          <w:b/>
          <w:sz w:val="28"/>
          <w:szCs w:val="28"/>
        </w:rPr>
        <w:t>SENATE SPONSORSHIP</w:t>
      </w:r>
    </w:p>
    <w:p w14:paraId="0BBF6EC4"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__________</w:t>
      </w:r>
    </w:p>
    <w:p w14:paraId="4A090EF9" w14:textId="77777777" w:rsidR="00047FF7" w:rsidRDefault="00047FF7" w:rsidP="006A5864">
      <w:pPr>
        <w:rPr>
          <w:rFonts w:ascii="Times New Roman" w:hAnsi="Times New Roman" w:cs="Times New Roman"/>
          <w:sz w:val="20"/>
          <w:szCs w:val="20"/>
        </w:rPr>
      </w:pPr>
    </w:p>
    <w:p w14:paraId="58904205" w14:textId="77777777" w:rsidR="006A5864" w:rsidRDefault="006A5864" w:rsidP="006A5864">
      <w:pPr>
        <w:rPr>
          <w:rFonts w:ascii="Times New Roman" w:hAnsi="Times New Roman" w:cs="Times New Roman"/>
          <w:sz w:val="20"/>
          <w:szCs w:val="20"/>
        </w:rPr>
      </w:pPr>
    </w:p>
    <w:p w14:paraId="3141924F" w14:textId="77777777" w:rsidR="006A5864" w:rsidRDefault="006A5864" w:rsidP="006A5864">
      <w:pPr>
        <w:rPr>
          <w:rFonts w:ascii="Times New Roman" w:hAnsi="Times New Roman" w:cs="Times New Roman"/>
          <w:sz w:val="20"/>
          <w:szCs w:val="20"/>
        </w:rPr>
      </w:pPr>
    </w:p>
    <w:p w14:paraId="3B96A808" w14:textId="77777777" w:rsidR="006A5864" w:rsidRDefault="006A5864" w:rsidP="006A5864">
      <w:pPr>
        <w:rPr>
          <w:rFonts w:ascii="Times New Roman" w:hAnsi="Times New Roman" w:cs="Times New Roman"/>
          <w:sz w:val="20"/>
          <w:szCs w:val="20"/>
        </w:rPr>
      </w:pPr>
    </w:p>
    <w:p w14:paraId="1DB911C0" w14:textId="77777777" w:rsidR="006A5864" w:rsidRDefault="006A5864" w:rsidP="006A5864">
      <w:pPr>
        <w:rPr>
          <w:rFonts w:ascii="Times New Roman" w:hAnsi="Times New Roman" w:cs="Times New Roman"/>
          <w:sz w:val="20"/>
          <w:szCs w:val="20"/>
        </w:rPr>
      </w:pPr>
    </w:p>
    <w:p w14:paraId="5FEABA3B"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8240" behindDoc="0" locked="0" layoutInCell="1" allowOverlap="1" wp14:anchorId="4FEA334C" wp14:editId="66BED8FA">
                <wp:simplePos x="0" y="0"/>
                <wp:positionH relativeFrom="page">
                  <wp:posOffset>1028700</wp:posOffset>
                </wp:positionH>
                <wp:positionV relativeFrom="paragraph">
                  <wp:posOffset>82550</wp:posOffset>
                </wp:positionV>
                <wp:extent cx="5600700" cy="0"/>
                <wp:effectExtent l="0" t="0" r="12700" b="25400"/>
                <wp:wrapThrough wrapText="bothSides">
                  <wp:wrapPolygon edited="0">
                    <wp:start x="0" y="-1"/>
                    <wp:lineTo x="0" y="-1"/>
                    <wp:lineTo x="21551" y="-1"/>
                    <wp:lineTo x="21551"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" strokeweight="12191emu">
                <w10:wrap type="through" anchorx="page"/>
              </v:line>
            </w:pict>
          </mc:Fallback>
        </mc:AlternateContent>
      </w:r>
    </w:p>
    <w:p w14:paraId="4AF74E36" w14:textId="77777777" w:rsidR="006A5864" w:rsidRPr="009810EF" w:rsidRDefault="006A5864" w:rsidP="006A5864">
      <w:pPr>
        <w:rPr>
          <w:rFonts w:ascii="Times New Roman" w:hAnsi="Times New Roman" w:cs="Times New Roman"/>
          <w:b/>
          <w:sz w:val="20"/>
          <w:szCs w:val="20"/>
        </w:rPr>
      </w:pPr>
      <w:r w:rsidRPr="009810EF">
        <w:rPr>
          <w:rFonts w:ascii="Times New Roman" w:hAnsi="Times New Roman" w:cs="Times New Roman"/>
          <w:b/>
          <w:sz w:val="20"/>
          <w:szCs w:val="20"/>
        </w:rPr>
        <w:t>House Committees</w:t>
      </w:r>
      <w:r w:rsidRPr="009810EF">
        <w:rPr>
          <w:rFonts w:ascii="Times New Roman" w:hAnsi="Times New Roman" w:cs="Times New Roman"/>
          <w:b/>
          <w:sz w:val="20"/>
          <w:szCs w:val="20"/>
        </w:rPr>
        <w:tab/>
      </w:r>
      <w:r w:rsidRPr="009810EF">
        <w:rPr>
          <w:rFonts w:ascii="Times New Roman" w:hAnsi="Times New Roman" w:cs="Times New Roman"/>
          <w:b/>
          <w:sz w:val="20"/>
          <w:szCs w:val="20"/>
        </w:rPr>
        <w:tab/>
      </w:r>
      <w:r w:rsidRPr="009810EF">
        <w:rPr>
          <w:rFonts w:ascii="Times New Roman" w:hAnsi="Times New Roman" w:cs="Times New Roman"/>
          <w:b/>
          <w:sz w:val="20"/>
          <w:szCs w:val="20"/>
        </w:rPr>
        <w:tab/>
        <w:t>Senate Committees</w:t>
      </w:r>
    </w:p>
    <w:p w14:paraId="0C805339" w14:textId="77777777" w:rsidR="006A5864" w:rsidRDefault="006A5864" w:rsidP="006A5864">
      <w:pPr>
        <w:rPr>
          <w:rFonts w:ascii="Times New Roman" w:hAnsi="Times New Roman" w:cs="Times New Roman"/>
          <w:sz w:val="20"/>
          <w:szCs w:val="20"/>
        </w:rPr>
      </w:pPr>
    </w:p>
    <w:p w14:paraId="320570DF" w14:textId="77777777" w:rsidR="006A5864" w:rsidRDefault="006A5864" w:rsidP="006A5864">
      <w:pPr>
        <w:rPr>
          <w:rFonts w:ascii="Times New Roman" w:hAnsi="Times New Roman" w:cs="Times New Roman"/>
          <w:sz w:val="20"/>
          <w:szCs w:val="20"/>
        </w:rPr>
      </w:pPr>
    </w:p>
    <w:p w14:paraId="15C7F993" w14:textId="77777777" w:rsidR="006A5864" w:rsidRDefault="006A5864" w:rsidP="006A5864">
      <w:pPr>
        <w:rPr>
          <w:rFonts w:ascii="Times New Roman" w:hAnsi="Times New Roman" w:cs="Times New Roman"/>
          <w:sz w:val="20"/>
          <w:szCs w:val="20"/>
        </w:rPr>
      </w:pPr>
    </w:p>
    <w:p w14:paraId="33BE38B8" w14:textId="77777777" w:rsidR="006A5864" w:rsidRDefault="006A5864" w:rsidP="006A5864">
      <w:pPr>
        <w:rPr>
          <w:rFonts w:ascii="Times New Roman" w:hAnsi="Times New Roman" w:cs="Times New Roman"/>
          <w:sz w:val="20"/>
          <w:szCs w:val="20"/>
        </w:rPr>
      </w:pPr>
    </w:p>
    <w:p w14:paraId="2392CD27"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anchorId="4296DE04" wp14:editId="30D00836">
                <wp:simplePos x="0" y="0"/>
                <wp:positionH relativeFrom="page">
                  <wp:posOffset>1028700</wp:posOffset>
                </wp:positionH>
                <wp:positionV relativeFrom="paragraph">
                  <wp:posOffset>88900</wp:posOffset>
                </wp:positionV>
                <wp:extent cx="5600700" cy="0"/>
                <wp:effectExtent l="0" t="0" r="12700" b="25400"/>
                <wp:wrapThrough wrapText="bothSides">
                  <wp:wrapPolygon edited="0">
                    <wp:start x="0" y="-1"/>
                    <wp:lineTo x="0" y="-1"/>
                    <wp:lineTo x="21551" y="-1"/>
                    <wp:lineTo x="21551"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7pt" to="52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" strokeweight="12191emu">
                <w10:wrap type="through" anchorx="page"/>
              </v:line>
            </w:pict>
          </mc:Fallback>
        </mc:AlternateContent>
      </w:r>
    </w:p>
    <w:p w14:paraId="51D510A2" w14:textId="77777777" w:rsidR="006A5864" w:rsidRPr="00EE07DC" w:rsidRDefault="00C9479F" w:rsidP="00EE07DC">
      <w:pPr>
        <w:ind w:left="990"/>
        <w:jc w:val="center"/>
        <w:rPr>
          <w:rFonts w:ascii="Times New Roman" w:hAnsi="Times New Roman" w:cs="Times New Roman"/>
          <w:b/>
        </w:rPr>
      </w:pPr>
      <w:r w:rsidRPr="00EE07DC">
        <w:rPr>
          <w:rFonts w:ascii="Times New Roman" w:hAnsi="Times New Roman" w:cs="Times New Roman"/>
          <w:b/>
        </w:rPr>
        <w:t>A BILL FOR AN ACT</w:t>
      </w:r>
    </w:p>
    <w:p w14:paraId="75EBEAEB" w14:textId="4E0A620B" w:rsidR="00C9479F" w:rsidRPr="00482CCD" w:rsidRDefault="00C9479F" w:rsidP="00482CCD">
      <w:pPr>
        <w:ind w:left="1620" w:hanging="1260"/>
        <w:jc w:val="center"/>
        <w:rPr>
          <w:rFonts w:ascii="Times New Roman" w:hAnsi="Times New Roman" w:cs="Times New Roman"/>
          <w:b/>
          <w:sz w:val="20"/>
          <w:szCs w:val="20"/>
        </w:rPr>
      </w:pPr>
      <w:r w:rsidRPr="00482CCD">
        <w:rPr>
          <w:rFonts w:ascii="Times New Roman" w:hAnsi="Times New Roman" w:cs="Times New Roman"/>
          <w:b/>
          <w:sz w:val="20"/>
          <w:szCs w:val="20"/>
        </w:rPr>
        <w:t xml:space="preserve">CONCERNING ACCESS TO BEHAVIORAL HEALTH SERVICES, </w:t>
      </w:r>
      <w:r w:rsidR="00753DD2">
        <w:rPr>
          <w:rFonts w:ascii="Times New Roman" w:hAnsi="Times New Roman" w:cs="Times New Roman"/>
          <w:b/>
          <w:sz w:val="20"/>
          <w:szCs w:val="20"/>
        </w:rPr>
        <w:t xml:space="preserve">AND </w:t>
      </w:r>
      <w:r w:rsidR="00E430A5" w:rsidRPr="00482CCD">
        <w:rPr>
          <w:rFonts w:ascii="Times New Roman" w:hAnsi="Times New Roman" w:cs="Times New Roman"/>
          <w:b/>
          <w:sz w:val="20"/>
          <w:szCs w:val="20"/>
        </w:rPr>
        <w:t>TO ESTABLISH COVERAGE REQUIREMENTS FOR MEDICATIONS FOR THE TREATMENT OF SUBSTANCE USE DISORDERS</w:t>
      </w:r>
      <w:r w:rsidR="004A4FE1">
        <w:rPr>
          <w:rFonts w:ascii="Times New Roman" w:hAnsi="Times New Roman" w:cs="Times New Roman"/>
          <w:b/>
          <w:sz w:val="20"/>
          <w:szCs w:val="20"/>
        </w:rPr>
        <w:t>.</w:t>
      </w:r>
    </w:p>
    <w:p w14:paraId="76A031ED" w14:textId="77777777" w:rsidR="00482CCD" w:rsidRDefault="006E53AF" w:rsidP="00C9479F">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37D7C168" wp14:editId="6B2378B0">
                <wp:simplePos x="0" y="0"/>
                <wp:positionH relativeFrom="page">
                  <wp:posOffset>1028700</wp:posOffset>
                </wp:positionH>
                <wp:positionV relativeFrom="paragraph">
                  <wp:posOffset>192405</wp:posOffset>
                </wp:positionV>
                <wp:extent cx="5600700" cy="0"/>
                <wp:effectExtent l="0" t="0" r="12700" b="25400"/>
                <wp:wrapThrough wrapText="bothSides">
                  <wp:wrapPolygon edited="0">
                    <wp:start x="0" y="-1"/>
                    <wp:lineTo x="0" y="-1"/>
                    <wp:lineTo x="21551" y="-1"/>
                    <wp:lineTo x="21551"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5.15pt" to="522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" strokeweight="12191emu">
                <w10:wrap type="through" anchorx="page"/>
              </v:line>
            </w:pict>
          </mc:Fallback>
        </mc:AlternateContent>
      </w:r>
    </w:p>
    <w:p w14:paraId="7AA85B56" w14:textId="77777777" w:rsidR="00482CCD" w:rsidRPr="006E53AF" w:rsidRDefault="006E53AF" w:rsidP="00C9479F">
      <w:pPr>
        <w:jc w:val="center"/>
        <w:rPr>
          <w:rFonts w:ascii="Times New Roman" w:hAnsi="Times New Roman" w:cs="Times New Roman"/>
        </w:rPr>
      </w:pPr>
      <w:r w:rsidRPr="006E53AF">
        <w:rPr>
          <w:rFonts w:ascii="Times New Roman" w:hAnsi="Times New Roman" w:cs="Times New Roman"/>
        </w:rPr>
        <w:t>Bill Summary</w:t>
      </w:r>
    </w:p>
    <w:p w14:paraId="27C4F764" w14:textId="77777777" w:rsidR="006E53AF" w:rsidRPr="006E53AF" w:rsidRDefault="006E53AF" w:rsidP="006E53AF">
      <w:pPr>
        <w:pStyle w:val="Heading3"/>
        <w:spacing w:before="99" w:line="230" w:lineRule="auto"/>
        <w:ind w:right="581" w:firstLine="720"/>
        <w:jc w:val="both"/>
        <w:rPr>
          <w:sz w:val="24"/>
          <w:szCs w:val="24"/>
        </w:rPr>
      </w:pPr>
      <w:r w:rsidRPr="006E53AF">
        <w:rPr>
          <w:sz w:val="24"/>
          <w:szCs w:val="24"/>
        </w:rPr>
        <w:t>(Note: This summary applies to this bill as introduced and does not</w:t>
      </w:r>
      <w:r w:rsidRPr="006E53AF">
        <w:rPr>
          <w:spacing w:val="-17"/>
          <w:sz w:val="24"/>
          <w:szCs w:val="24"/>
        </w:rPr>
        <w:t xml:space="preserve"> </w:t>
      </w:r>
      <w:r w:rsidRPr="006E53AF">
        <w:rPr>
          <w:sz w:val="24"/>
          <w:szCs w:val="24"/>
        </w:rPr>
        <w:t>reflect</w:t>
      </w:r>
      <w:r w:rsidRPr="006E53AF">
        <w:rPr>
          <w:spacing w:val="-17"/>
          <w:sz w:val="24"/>
          <w:szCs w:val="24"/>
        </w:rPr>
        <w:t xml:space="preserve"> </w:t>
      </w:r>
      <w:r w:rsidRPr="006E53AF">
        <w:rPr>
          <w:sz w:val="24"/>
          <w:szCs w:val="24"/>
        </w:rPr>
        <w:t>any</w:t>
      </w:r>
      <w:r w:rsidRPr="006E53AF">
        <w:rPr>
          <w:spacing w:val="-17"/>
          <w:sz w:val="24"/>
          <w:szCs w:val="24"/>
        </w:rPr>
        <w:t xml:space="preserve"> </w:t>
      </w:r>
      <w:r w:rsidRPr="006E53AF">
        <w:rPr>
          <w:sz w:val="24"/>
          <w:szCs w:val="24"/>
        </w:rPr>
        <w:t>amendments</w:t>
      </w:r>
      <w:r w:rsidRPr="006E53AF">
        <w:rPr>
          <w:spacing w:val="-17"/>
          <w:sz w:val="24"/>
          <w:szCs w:val="24"/>
        </w:rPr>
        <w:t xml:space="preserve"> </w:t>
      </w:r>
      <w:r w:rsidRPr="006E53AF">
        <w:rPr>
          <w:sz w:val="24"/>
          <w:szCs w:val="24"/>
        </w:rPr>
        <w:t>that</w:t>
      </w:r>
      <w:r w:rsidRPr="006E53AF">
        <w:rPr>
          <w:spacing w:val="-17"/>
          <w:sz w:val="24"/>
          <w:szCs w:val="24"/>
        </w:rPr>
        <w:t xml:space="preserve"> </w:t>
      </w:r>
      <w:r w:rsidRPr="006E53AF">
        <w:rPr>
          <w:sz w:val="24"/>
          <w:szCs w:val="24"/>
        </w:rPr>
        <w:t>may</w:t>
      </w:r>
      <w:r w:rsidRPr="006E53AF">
        <w:rPr>
          <w:spacing w:val="-17"/>
          <w:sz w:val="24"/>
          <w:szCs w:val="24"/>
        </w:rPr>
        <w:t xml:space="preserve"> </w:t>
      </w:r>
      <w:r w:rsidRPr="006E53AF">
        <w:rPr>
          <w:sz w:val="24"/>
          <w:szCs w:val="24"/>
        </w:rPr>
        <w:t>be</w:t>
      </w:r>
      <w:r w:rsidRPr="006E53AF">
        <w:rPr>
          <w:spacing w:val="-17"/>
          <w:sz w:val="24"/>
          <w:szCs w:val="24"/>
        </w:rPr>
        <w:t xml:space="preserve"> </w:t>
      </w:r>
      <w:r w:rsidRPr="006E53AF">
        <w:rPr>
          <w:sz w:val="24"/>
          <w:szCs w:val="24"/>
        </w:rPr>
        <w:t>subsequently</w:t>
      </w:r>
      <w:r w:rsidRPr="006E53AF">
        <w:rPr>
          <w:spacing w:val="-17"/>
          <w:sz w:val="24"/>
          <w:szCs w:val="24"/>
        </w:rPr>
        <w:t xml:space="preserve"> </w:t>
      </w:r>
      <w:r w:rsidRPr="006E53AF">
        <w:rPr>
          <w:sz w:val="24"/>
          <w:szCs w:val="24"/>
        </w:rPr>
        <w:t>adopted.</w:t>
      </w:r>
      <w:r w:rsidRPr="006E53AF">
        <w:rPr>
          <w:spacing w:val="-17"/>
          <w:sz w:val="24"/>
          <w:szCs w:val="24"/>
        </w:rPr>
        <w:t xml:space="preserve"> </w:t>
      </w:r>
      <w:r w:rsidRPr="006E53AF">
        <w:rPr>
          <w:sz w:val="24"/>
          <w:szCs w:val="24"/>
        </w:rPr>
        <w:t>If</w:t>
      </w:r>
      <w:r w:rsidRPr="006E53AF">
        <w:rPr>
          <w:spacing w:val="-17"/>
          <w:sz w:val="24"/>
          <w:szCs w:val="24"/>
        </w:rPr>
        <w:t xml:space="preserve"> </w:t>
      </w:r>
      <w:r w:rsidRPr="006E53AF">
        <w:rPr>
          <w:sz w:val="24"/>
          <w:szCs w:val="24"/>
        </w:rPr>
        <w:t>this</w:t>
      </w:r>
      <w:r w:rsidRPr="006E53AF">
        <w:rPr>
          <w:spacing w:val="-17"/>
          <w:sz w:val="24"/>
          <w:szCs w:val="24"/>
        </w:rPr>
        <w:t xml:space="preserve"> </w:t>
      </w:r>
      <w:r w:rsidRPr="006E53AF">
        <w:rPr>
          <w:sz w:val="24"/>
          <w:szCs w:val="24"/>
        </w:rPr>
        <w:t xml:space="preserve">bill passes third reading in the house of introduction, a bill summary that applies to the reengrossed version of this bill will be available at </w:t>
      </w:r>
      <w:r w:rsidRPr="006E53AF">
        <w:rPr>
          <w:color w:val="0000FF"/>
          <w:sz w:val="24"/>
          <w:szCs w:val="24"/>
          <w:u w:val="single" w:color="0000FF"/>
        </w:rPr>
        <w:t>http://leg.colorado.gov</w:t>
      </w:r>
      <w:r w:rsidRPr="006E53AF">
        <w:rPr>
          <w:sz w:val="24"/>
          <w:szCs w:val="24"/>
        </w:rPr>
        <w:t>.)</w:t>
      </w:r>
    </w:p>
    <w:p w14:paraId="4A5388A0" w14:textId="77777777" w:rsidR="006E53AF" w:rsidRDefault="006E53AF" w:rsidP="006E53AF">
      <w:pPr>
        <w:rPr>
          <w:rFonts w:ascii="Times New Roman" w:hAnsi="Times New Roman" w:cs="Times New Roman"/>
          <w:sz w:val="20"/>
          <w:szCs w:val="20"/>
        </w:rPr>
      </w:pPr>
      <w:r>
        <w:rPr>
          <w:rFonts w:ascii="Times New Roman" w:hAnsi="Times New Roman" w:cs="Times New Roman"/>
          <w:sz w:val="20"/>
          <w:szCs w:val="20"/>
        </w:rPr>
        <w:tab/>
      </w:r>
    </w:p>
    <w:p w14:paraId="6E581F19" w14:textId="7F1FD5EF" w:rsidR="006E53AF" w:rsidRDefault="006E53AF" w:rsidP="006E53AF">
      <w:pPr>
        <w:ind w:firstLine="720"/>
        <w:rPr>
          <w:rFonts w:ascii="Times New Roman" w:hAnsi="Times New Roman" w:cs="Times New Roman"/>
          <w:sz w:val="20"/>
          <w:szCs w:val="20"/>
        </w:rPr>
      </w:pPr>
      <w:r w:rsidRPr="006E53AF">
        <w:rPr>
          <w:rFonts w:ascii="Times New Roman" w:hAnsi="Times New Roman" w:cs="Times New Roman"/>
          <w:b/>
          <w:sz w:val="20"/>
          <w:szCs w:val="20"/>
        </w:rPr>
        <w:t xml:space="preserve">Section </w:t>
      </w:r>
      <w:r w:rsidR="001E4F1D">
        <w:rPr>
          <w:rFonts w:ascii="Times New Roman" w:hAnsi="Times New Roman" w:cs="Times New Roman"/>
          <w:b/>
          <w:sz w:val="20"/>
          <w:szCs w:val="20"/>
        </w:rPr>
        <w:t>1</w:t>
      </w:r>
      <w:r>
        <w:rPr>
          <w:rFonts w:ascii="Times New Roman" w:hAnsi="Times New Roman" w:cs="Times New Roman"/>
          <w:sz w:val="20"/>
          <w:szCs w:val="20"/>
        </w:rPr>
        <w:t xml:space="preserve"> of the bill establishes coverage requirements for medications used for the treatment of substance use disorders.</w:t>
      </w:r>
    </w:p>
    <w:p w14:paraId="45ADF254" w14:textId="77777777" w:rsidR="001C172F" w:rsidRDefault="001C172F" w:rsidP="006E53AF">
      <w:pPr>
        <w:ind w:firstLine="720"/>
        <w:rPr>
          <w:rFonts w:ascii="Times New Roman" w:hAnsi="Times New Roman" w:cs="Times New Roman"/>
          <w:sz w:val="20"/>
          <w:szCs w:val="20"/>
        </w:rPr>
      </w:pPr>
    </w:p>
    <w:p w14:paraId="3D364ED1" w14:textId="77777777" w:rsidR="00437B8D" w:rsidRDefault="00437B8D" w:rsidP="00437B8D">
      <w:pPr>
        <w:pStyle w:val="BodyText"/>
        <w:spacing w:before="0" w:line="20" w:lineRule="exact"/>
        <w:ind w:left="4291" w:firstLine="0"/>
        <w:rPr>
          <w:sz w:val="2"/>
        </w:rPr>
      </w:pPr>
    </w:p>
    <w:p w14:paraId="677A7AA5" w14:textId="77777777" w:rsidR="00437B8D" w:rsidRDefault="00437B8D" w:rsidP="00437B8D">
      <w:pPr>
        <w:ind w:left="862" w:right="445"/>
        <w:jc w:val="center"/>
        <w:rPr>
          <w:b/>
          <w:i/>
          <w:sz w:val="19"/>
        </w:rPr>
      </w:pPr>
      <w:r>
        <w:rPr>
          <w:b/>
          <w:i/>
          <w:sz w:val="19"/>
        </w:rPr>
        <w:t>Capital letters or bold &amp; italic numbers indicate new material to be added to existing statute.</w:t>
      </w:r>
    </w:p>
    <w:p w14:paraId="60BFFA29" w14:textId="77777777" w:rsidR="00437B8D" w:rsidRDefault="00437B8D" w:rsidP="00437B8D">
      <w:pPr>
        <w:spacing w:before="2"/>
        <w:ind w:left="861" w:right="445"/>
        <w:jc w:val="center"/>
        <w:rPr>
          <w:b/>
          <w:i/>
          <w:sz w:val="19"/>
        </w:rPr>
      </w:pPr>
      <w:r>
        <w:rPr>
          <w:b/>
          <w:i/>
          <w:sz w:val="19"/>
        </w:rPr>
        <w:t>Dashes through the words indicate deletions from existing statute.</w:t>
      </w:r>
    </w:p>
    <w:p w14:paraId="3FECD827" w14:textId="77777777" w:rsidR="001C172F" w:rsidRDefault="001C172F" w:rsidP="001C172F">
      <w:pPr>
        <w:rPr>
          <w:rFonts w:ascii="Times New Roman" w:hAnsi="Times New Roman" w:cs="Times New Roman"/>
          <w:sz w:val="20"/>
          <w:szCs w:val="20"/>
        </w:rPr>
      </w:pPr>
    </w:p>
    <w:p w14:paraId="7C2D2129" w14:textId="77777777" w:rsidR="00437B8D" w:rsidRDefault="00437B8D" w:rsidP="001C172F">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0" distR="0" simplePos="0" relativeHeight="251663360" behindDoc="0" locked="0" layoutInCell="1" allowOverlap="1" wp14:anchorId="4AD9E3D5" wp14:editId="240651CD">
                <wp:simplePos x="0" y="0"/>
                <wp:positionH relativeFrom="page">
                  <wp:posOffset>1028700</wp:posOffset>
                </wp:positionH>
                <wp:positionV relativeFrom="paragraph">
                  <wp:posOffset>0</wp:posOffset>
                </wp:positionV>
                <wp:extent cx="5600700" cy="0"/>
                <wp:effectExtent l="0" t="0" r="12700" b="25400"/>
                <wp:wrapThrough wrapText="bothSides">
                  <wp:wrapPolygon edited="0">
                    <wp:start x="0" y="-1"/>
                    <wp:lineTo x="0" y="-1"/>
                    <wp:lineTo x="21551" y="-1"/>
                    <wp:lineTo x="21551"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0" to="52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" strokeweight="12191emu">
                <w10:wrap type="through" anchorx="page"/>
              </v:line>
            </w:pict>
          </mc:Fallback>
        </mc:AlternateContent>
      </w:r>
    </w:p>
    <w:p w14:paraId="6A5E2FA8" w14:textId="77777777" w:rsidR="001C172F" w:rsidRPr="00437B8D" w:rsidRDefault="001C172F" w:rsidP="001C172F">
      <w:pPr>
        <w:rPr>
          <w:rFonts w:ascii="Times New Roman" w:hAnsi="Times New Roman" w:cs="Times New Roman"/>
          <w:i/>
          <w:sz w:val="20"/>
          <w:szCs w:val="20"/>
        </w:rPr>
      </w:pPr>
      <w:r w:rsidRPr="00437B8D">
        <w:rPr>
          <w:rFonts w:ascii="Times New Roman" w:hAnsi="Times New Roman" w:cs="Times New Roman"/>
          <w:i/>
          <w:sz w:val="20"/>
          <w:szCs w:val="20"/>
        </w:rPr>
        <w:t>Be it enacted by the General Assembly of the State of Colorado:</w:t>
      </w:r>
    </w:p>
    <w:p w14:paraId="20B7ED32" w14:textId="7A700CA9" w:rsidR="00D1332A" w:rsidRDefault="00EA5743" w:rsidP="00DE408B">
      <w:pPr>
        <w:ind w:firstLine="720"/>
        <w:rPr>
          <w:rFonts w:ascii="Times New Roman" w:hAnsi="Times New Roman" w:cs="Times New Roman"/>
          <w:sz w:val="20"/>
          <w:szCs w:val="20"/>
        </w:rPr>
      </w:pPr>
      <w:r>
        <w:rPr>
          <w:rFonts w:ascii="Times New Roman" w:hAnsi="Times New Roman" w:cs="Times New Roman"/>
          <w:b/>
          <w:sz w:val="20"/>
          <w:szCs w:val="20"/>
        </w:rPr>
        <w:t>SECTION 1</w:t>
      </w:r>
      <w:bookmarkStart w:id="0" w:name="_GoBack"/>
      <w:bookmarkEnd w:id="0"/>
      <w:r w:rsidR="00DE408B" w:rsidRPr="00DE408B">
        <w:rPr>
          <w:rFonts w:ascii="Times New Roman" w:hAnsi="Times New Roman" w:cs="Times New Roman"/>
          <w:b/>
          <w:sz w:val="20"/>
          <w:szCs w:val="20"/>
        </w:rPr>
        <w:t>.</w:t>
      </w:r>
      <w:r w:rsidR="00DE408B">
        <w:rPr>
          <w:rFonts w:ascii="Times New Roman" w:hAnsi="Times New Roman" w:cs="Times New Roman"/>
          <w:sz w:val="20"/>
          <w:szCs w:val="20"/>
        </w:rPr>
        <w:t xml:space="preserve"> In Colorado Revised Statutes, add 10-16-149 as follows:</w:t>
      </w:r>
    </w:p>
    <w:p w14:paraId="4B136191" w14:textId="77777777" w:rsidR="00DE408B" w:rsidRDefault="00DE408B" w:rsidP="00DE408B">
      <w:pPr>
        <w:rPr>
          <w:rFonts w:ascii="Times New Roman" w:hAnsi="Times New Roman" w:cs="Times New Roman"/>
          <w:sz w:val="20"/>
          <w:szCs w:val="20"/>
        </w:rPr>
      </w:pPr>
      <w:r>
        <w:rPr>
          <w:rFonts w:ascii="Times New Roman" w:hAnsi="Times New Roman" w:cs="Times New Roman"/>
          <w:sz w:val="20"/>
          <w:szCs w:val="20"/>
        </w:rPr>
        <w:tab/>
        <w:t>10-16-149. Medication-assisted treatment – carriers. (1) EACH CARRIER THAT PROVIDES PRESCRIPTION DRUG BENEFITS FOR THE TREATMENT OF SUBSTANCE USE DISORDERS SHALL:</w:t>
      </w:r>
    </w:p>
    <w:p w14:paraId="4192DFAD" w14:textId="77777777" w:rsidR="00DE408B" w:rsidRDefault="00DE408B" w:rsidP="00DE408B">
      <w:pPr>
        <w:rPr>
          <w:rFonts w:ascii="Times New Roman" w:hAnsi="Times New Roman" w:cs="Times New Roman"/>
          <w:sz w:val="20"/>
          <w:szCs w:val="20"/>
        </w:rPr>
      </w:pPr>
      <w:r>
        <w:rPr>
          <w:rFonts w:ascii="Times New Roman" w:hAnsi="Times New Roman" w:cs="Times New Roman"/>
          <w:sz w:val="20"/>
          <w:szCs w:val="20"/>
        </w:rPr>
        <w:tab/>
        <w:t>(</w:t>
      </w:r>
      <w:r w:rsidR="00211D9E">
        <w:rPr>
          <w:rFonts w:ascii="Times New Roman" w:hAnsi="Times New Roman" w:cs="Times New Roman"/>
          <w:sz w:val="20"/>
          <w:szCs w:val="20"/>
        </w:rPr>
        <w:t>a) NOT IMPOSE ANY PRIOR AUTHORIZATION REQUIREMENTS ON ANY PRESCRIPTION MEDICATION APPROVED BY THE FEDERAL FOOD AND DRUG ADMINISTRATION (FDA) FOR THE TREATMENT OF SUBSTANCE USE DISORDERS</w:t>
      </w:r>
      <w:r w:rsidR="0028225B">
        <w:rPr>
          <w:rFonts w:ascii="Times New Roman" w:hAnsi="Times New Roman" w:cs="Times New Roman"/>
          <w:sz w:val="20"/>
          <w:szCs w:val="20"/>
        </w:rPr>
        <w:t>;</w:t>
      </w:r>
    </w:p>
    <w:p w14:paraId="3A9BCE2F"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(b) NOT IMPOSE ANY STEP THERAPY REQUIREMENTS BEFORE THE CARRIER WILL AUTHORIZE COVERAGE FOR A PRESCRIPTION MEDICATION APPROVED BY THE FDA FOR THE TREATMENT OF SUBSTANCE USE DISORDERS;</w:t>
      </w:r>
    </w:p>
    <w:p w14:paraId="0641AEDB"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(c) PLACE ALL PRESCRIPTION MEDICATIONS APPROVED BY THE FDA FOR THE TREATMENT OF SUBSTANCE USE DISORDERS ON THE LOWEST TIER OF THE DRUG FORMULARY DEVELOPED AND MAINTAINED BY THE INSURER.</w:t>
      </w:r>
    </w:p>
    <w:p w14:paraId="20DDA981"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(d) NOT EXCLUDE COVERAGE FOR ANY PRESCRIPTION MEDICATION APPROVED BY THE FDA FOR THE TREATMENT OF SUBSTANCE USE DISORDERS AND ANY ASSOCIATED COUNSELING OR WRAPARAOUND SERVICES ON THE GROUNDS THAT SUCH MEDICATIONS AND SERVICES WERE COURT ORDERED.</w:t>
      </w:r>
    </w:p>
    <w:p w14:paraId="72BC7833" w14:textId="77777777" w:rsidR="00164FF7" w:rsidRDefault="00164FF7" w:rsidP="00164FF7">
      <w:pPr>
        <w:ind w:firstLine="720"/>
      </w:pPr>
    </w:p>
    <w:p w14:paraId="435C4186" w14:textId="77777777" w:rsidR="00DE408B" w:rsidRDefault="00DE408B" w:rsidP="00164FF7">
      <w:pPr>
        <w:ind w:firstLine="720"/>
      </w:pPr>
    </w:p>
    <w:p w14:paraId="454A9B67" w14:textId="77777777" w:rsidR="00DE408B" w:rsidRDefault="00DE408B" w:rsidP="00164FF7">
      <w:pPr>
        <w:ind w:firstLine="720"/>
      </w:pPr>
    </w:p>
    <w:p w14:paraId="5A38A392" w14:textId="77777777" w:rsidR="00DE408B" w:rsidRDefault="00DE408B" w:rsidP="00164FF7">
      <w:pPr>
        <w:ind w:firstLine="720"/>
      </w:pPr>
    </w:p>
    <w:p w14:paraId="49E7FA1F" w14:textId="77777777" w:rsidR="00DE408B" w:rsidRDefault="00DE408B" w:rsidP="00164FF7">
      <w:pPr>
        <w:ind w:firstLine="720"/>
      </w:pPr>
    </w:p>
    <w:p w14:paraId="6373482F" w14:textId="77777777" w:rsidR="00DE408B" w:rsidRDefault="00DE408B" w:rsidP="00164FF7">
      <w:pPr>
        <w:ind w:firstLine="720"/>
      </w:pPr>
    </w:p>
    <w:p w14:paraId="58A51381" w14:textId="77777777" w:rsidR="00DE408B" w:rsidRPr="00164FF7" w:rsidRDefault="00DE408B" w:rsidP="00DE408B"/>
    <w:sectPr w:rsidR="00DE408B" w:rsidRPr="00164FF7" w:rsidSect="00482CCD">
      <w:pgSz w:w="12240" w:h="15840"/>
      <w:pgMar w:top="1440" w:right="32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C15"/>
    <w:multiLevelType w:val="multilevel"/>
    <w:tmpl w:val="C0C005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66F63B11"/>
    <w:multiLevelType w:val="multilevel"/>
    <w:tmpl w:val="654464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F7"/>
    <w:rsid w:val="00047FF7"/>
    <w:rsid w:val="00164FF7"/>
    <w:rsid w:val="001C172F"/>
    <w:rsid w:val="001C4352"/>
    <w:rsid w:val="001E4F1D"/>
    <w:rsid w:val="00202113"/>
    <w:rsid w:val="00211D9E"/>
    <w:rsid w:val="002318BD"/>
    <w:rsid w:val="0028225B"/>
    <w:rsid w:val="00314EFE"/>
    <w:rsid w:val="003872DA"/>
    <w:rsid w:val="003A2DD6"/>
    <w:rsid w:val="003C6044"/>
    <w:rsid w:val="003D448D"/>
    <w:rsid w:val="00437B8D"/>
    <w:rsid w:val="00482CCD"/>
    <w:rsid w:val="004A4FE1"/>
    <w:rsid w:val="00526DC0"/>
    <w:rsid w:val="00542CEC"/>
    <w:rsid w:val="005A2DD1"/>
    <w:rsid w:val="006A5864"/>
    <w:rsid w:val="006E4DB3"/>
    <w:rsid w:val="006E53AF"/>
    <w:rsid w:val="00753DD2"/>
    <w:rsid w:val="00774C00"/>
    <w:rsid w:val="00787707"/>
    <w:rsid w:val="007B2709"/>
    <w:rsid w:val="00817FA4"/>
    <w:rsid w:val="008B5414"/>
    <w:rsid w:val="009277D1"/>
    <w:rsid w:val="00931EC7"/>
    <w:rsid w:val="00967B2C"/>
    <w:rsid w:val="009810EF"/>
    <w:rsid w:val="00985766"/>
    <w:rsid w:val="00A03177"/>
    <w:rsid w:val="00A3702C"/>
    <w:rsid w:val="00A447E8"/>
    <w:rsid w:val="00AD4E42"/>
    <w:rsid w:val="00AE4060"/>
    <w:rsid w:val="00B21E97"/>
    <w:rsid w:val="00C05E5B"/>
    <w:rsid w:val="00C6513A"/>
    <w:rsid w:val="00C9479F"/>
    <w:rsid w:val="00D1332A"/>
    <w:rsid w:val="00D7115F"/>
    <w:rsid w:val="00DB2FDC"/>
    <w:rsid w:val="00DB35D9"/>
    <w:rsid w:val="00DE408B"/>
    <w:rsid w:val="00E16989"/>
    <w:rsid w:val="00E31BAC"/>
    <w:rsid w:val="00E430A5"/>
    <w:rsid w:val="00E9665F"/>
    <w:rsid w:val="00EA5743"/>
    <w:rsid w:val="00ED0761"/>
    <w:rsid w:val="00EE07DC"/>
    <w:rsid w:val="00EE77E3"/>
    <w:rsid w:val="00F36665"/>
    <w:rsid w:val="00FE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E4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1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1829</Characters>
  <Application>Microsoft Macintosh Word</Application>
  <DocSecurity>0</DocSecurity>
  <Lines>39</Lines>
  <Paragraphs>14</Paragraphs>
  <ScaleCrop>false</ScaleCrop>
  <Company>Scattergood Foundation</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2018-09-03T15:48:00Z</dcterms:created>
  <dcterms:modified xsi:type="dcterms:W3CDTF">2018-09-03T15:48:00Z</dcterms:modified>
</cp:coreProperties>
</file>