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84761" w14:textId="5C093EE3" w:rsidR="00BC5F94" w:rsidRPr="00BC5F94" w:rsidRDefault="00442C39">
      <w:pPr>
        <w:rPr>
          <w:rFonts w:ascii="Times New Roman" w:hAnsi="Times New Roman" w:cs="Times New Roman"/>
          <w:i/>
          <w:sz w:val="20"/>
          <w:szCs w:val="20"/>
        </w:rPr>
      </w:pPr>
      <w:r>
        <w:rPr>
          <w:rFonts w:ascii="Times New Roman" w:hAnsi="Times New Roman" w:cs="Times New Roman"/>
          <w:sz w:val="22"/>
          <w:szCs w:val="22"/>
        </w:rPr>
        <w:t>State of Arkansas</w:t>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sz w:val="22"/>
          <w:szCs w:val="22"/>
        </w:rPr>
        <w:tab/>
      </w:r>
      <w:r w:rsidR="00BC5F94">
        <w:rPr>
          <w:rFonts w:ascii="Times New Roman" w:hAnsi="Times New Roman" w:cs="Times New Roman"/>
          <w:i/>
          <w:sz w:val="20"/>
          <w:szCs w:val="20"/>
        </w:rPr>
        <w:t>As Engrossed: xx/xx/xx</w:t>
      </w:r>
    </w:p>
    <w:p w14:paraId="5267809A" w14:textId="75573F02" w:rsidR="004A62AE" w:rsidRDefault="004A62AE">
      <w:pPr>
        <w:rPr>
          <w:rFonts w:ascii="Times New Roman" w:hAnsi="Times New Roman" w:cs="Times New Roman"/>
          <w:sz w:val="22"/>
          <w:szCs w:val="22"/>
        </w:rPr>
      </w:pPr>
      <w:r>
        <w:rPr>
          <w:rFonts w:ascii="Times New Roman" w:hAnsi="Times New Roman" w:cs="Times New Roman"/>
          <w:sz w:val="22"/>
          <w:szCs w:val="22"/>
        </w:rPr>
        <w:t>92nd General Assembly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C5F94">
        <w:rPr>
          <w:rFonts w:ascii="Times New Roman" w:hAnsi="Times New Roman" w:cs="Times New Roman"/>
          <w:sz w:val="48"/>
          <w:szCs w:val="48"/>
        </w:rPr>
        <w:t>A Bill</w:t>
      </w:r>
    </w:p>
    <w:p w14:paraId="67BD6CBC" w14:textId="77777777" w:rsidR="004A62AE" w:rsidRDefault="004A62AE">
      <w:pPr>
        <w:rPr>
          <w:rFonts w:ascii="Times New Roman" w:hAnsi="Times New Roman" w:cs="Times New Roman"/>
          <w:sz w:val="22"/>
          <w:szCs w:val="22"/>
        </w:rPr>
      </w:pPr>
      <w:r>
        <w:rPr>
          <w:rFonts w:ascii="Times New Roman" w:hAnsi="Times New Roman" w:cs="Times New Roman"/>
          <w:sz w:val="22"/>
          <w:szCs w:val="22"/>
        </w:rPr>
        <w:t>Regular Session,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SENATE BILL XXX</w:t>
      </w:r>
    </w:p>
    <w:p w14:paraId="66BE32E9" w14:textId="77777777" w:rsidR="00A05332" w:rsidRDefault="00A05332">
      <w:pPr>
        <w:rPr>
          <w:rFonts w:ascii="Times New Roman" w:hAnsi="Times New Roman" w:cs="Times New Roman"/>
          <w:sz w:val="22"/>
          <w:szCs w:val="22"/>
        </w:rPr>
      </w:pPr>
    </w:p>
    <w:p w14:paraId="29B40723" w14:textId="7E2E6E42" w:rsidR="00A05332" w:rsidRDefault="00A05332">
      <w:pPr>
        <w:rPr>
          <w:rFonts w:ascii="Times New Roman" w:hAnsi="Times New Roman" w:cs="Times New Roman"/>
          <w:sz w:val="22"/>
          <w:szCs w:val="22"/>
        </w:rPr>
      </w:pPr>
      <w:r>
        <w:rPr>
          <w:rFonts w:ascii="Times New Roman" w:hAnsi="Times New Roman" w:cs="Times New Roman"/>
          <w:sz w:val="22"/>
          <w:szCs w:val="22"/>
        </w:rPr>
        <w:t>By: Senators _______, ________, _______, _________, _________</w:t>
      </w:r>
    </w:p>
    <w:p w14:paraId="50276848" w14:textId="14D35A61" w:rsidR="0056491F" w:rsidRDefault="0056491F">
      <w:pPr>
        <w:rPr>
          <w:rFonts w:ascii="Times New Roman" w:hAnsi="Times New Roman" w:cs="Times New Roman"/>
          <w:sz w:val="22"/>
          <w:szCs w:val="22"/>
        </w:rPr>
      </w:pPr>
      <w:r>
        <w:rPr>
          <w:rFonts w:ascii="Times New Roman" w:hAnsi="Times New Roman" w:cs="Times New Roman"/>
          <w:sz w:val="22"/>
          <w:szCs w:val="22"/>
        </w:rPr>
        <w:t>By: Representatives _______, ________, ________, _________</w:t>
      </w:r>
    </w:p>
    <w:p w14:paraId="76AAFEC6" w14:textId="77777777" w:rsidR="00E00EF8" w:rsidRDefault="00E00EF8">
      <w:pPr>
        <w:rPr>
          <w:rFonts w:ascii="Times New Roman" w:hAnsi="Times New Roman" w:cs="Times New Roman"/>
          <w:sz w:val="22"/>
          <w:szCs w:val="22"/>
        </w:rPr>
      </w:pPr>
    </w:p>
    <w:p w14:paraId="18FCE21A" w14:textId="77777777" w:rsidR="00E00EF8" w:rsidRDefault="00E00EF8">
      <w:pPr>
        <w:rPr>
          <w:rFonts w:ascii="Times New Roman" w:hAnsi="Times New Roman" w:cs="Times New Roman"/>
          <w:sz w:val="22"/>
          <w:szCs w:val="22"/>
        </w:rPr>
      </w:pPr>
    </w:p>
    <w:p w14:paraId="46C9E4C3" w14:textId="4AA54FFF"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For An Act To Be Entitled</w:t>
      </w:r>
    </w:p>
    <w:p w14:paraId="3462BACE" w14:textId="1E2BB187"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AN ACT TO PROVIDE PARITY REPORTING AND IMPLEMENTAITON REQUIREMENTS; AND FOR OTHER PURPOSES</w:t>
      </w:r>
    </w:p>
    <w:p w14:paraId="0D463993" w14:textId="77777777" w:rsidR="00E00EF8" w:rsidRDefault="00E00EF8" w:rsidP="00E00EF8">
      <w:pPr>
        <w:rPr>
          <w:rFonts w:ascii="Times New Roman" w:hAnsi="Times New Roman" w:cs="Times New Roman"/>
          <w:sz w:val="22"/>
          <w:szCs w:val="22"/>
        </w:rPr>
      </w:pPr>
    </w:p>
    <w:p w14:paraId="5A1B7259" w14:textId="69FEB824" w:rsidR="00E00EF8" w:rsidRPr="002E41E3" w:rsidRDefault="00E00EF8" w:rsidP="00E00EF8">
      <w:pPr>
        <w:jc w:val="center"/>
        <w:rPr>
          <w:rFonts w:ascii="Times New Roman" w:hAnsi="Times New Roman" w:cs="Times New Roman"/>
          <w:b/>
          <w:sz w:val="28"/>
          <w:szCs w:val="28"/>
        </w:rPr>
      </w:pPr>
      <w:r w:rsidRPr="002E41E3">
        <w:rPr>
          <w:rFonts w:ascii="Times New Roman" w:hAnsi="Times New Roman" w:cs="Times New Roman"/>
          <w:b/>
          <w:sz w:val="28"/>
          <w:szCs w:val="28"/>
        </w:rPr>
        <w:t>Subtitle</w:t>
      </w:r>
    </w:p>
    <w:p w14:paraId="6BEB27EC" w14:textId="0708F84C" w:rsidR="00E00EF8" w:rsidRPr="002E41E3" w:rsidRDefault="00E00EF8" w:rsidP="00E00EF8">
      <w:pPr>
        <w:rPr>
          <w:rFonts w:ascii="Lucida Console" w:hAnsi="Lucida Console" w:cs="Times New Roman"/>
          <w:sz w:val="20"/>
          <w:szCs w:val="20"/>
        </w:rPr>
      </w:pPr>
      <w:r w:rsidRPr="002E41E3">
        <w:rPr>
          <w:rFonts w:ascii="Lucida Console" w:hAnsi="Lucida Console" w:cs="Times New Roman"/>
          <w:sz w:val="20"/>
          <w:szCs w:val="20"/>
        </w:rPr>
        <w:t xml:space="preserve">TO PROVIDE </w:t>
      </w:r>
      <w:r w:rsidR="00895E70">
        <w:rPr>
          <w:rFonts w:ascii="Lucida Console" w:hAnsi="Lucida Console" w:cs="Times New Roman"/>
          <w:sz w:val="20"/>
          <w:szCs w:val="20"/>
        </w:rPr>
        <w:t>MEDICATION-ASSISTED TREATMENT</w:t>
      </w:r>
      <w:bookmarkStart w:id="0" w:name="_GoBack"/>
      <w:bookmarkEnd w:id="0"/>
      <w:r w:rsidRPr="002E41E3">
        <w:rPr>
          <w:rFonts w:ascii="Lucida Console" w:hAnsi="Lucida Console" w:cs="Times New Roman"/>
          <w:sz w:val="20"/>
          <w:szCs w:val="20"/>
        </w:rPr>
        <w:t xml:space="preserve"> REQURIEMENTS</w:t>
      </w:r>
    </w:p>
    <w:p w14:paraId="5F13C34B" w14:textId="77777777" w:rsidR="002E41E3" w:rsidRPr="002E41E3" w:rsidRDefault="002E41E3" w:rsidP="00E00EF8">
      <w:pPr>
        <w:rPr>
          <w:rFonts w:ascii="Lucida Console" w:hAnsi="Lucida Console" w:cs="Times New Roman"/>
          <w:sz w:val="20"/>
          <w:szCs w:val="20"/>
        </w:rPr>
      </w:pPr>
    </w:p>
    <w:p w14:paraId="14380A69" w14:textId="10167EAE" w:rsidR="002E41E3" w:rsidRDefault="002E41E3" w:rsidP="00E00EF8">
      <w:pPr>
        <w:rPr>
          <w:rFonts w:ascii="Lucida Console" w:hAnsi="Lucida Console" w:cs="Times New Roman"/>
          <w:sz w:val="20"/>
          <w:szCs w:val="20"/>
        </w:rPr>
      </w:pPr>
      <w:r w:rsidRPr="002E41E3">
        <w:rPr>
          <w:rFonts w:ascii="Lucida Console" w:hAnsi="Lucida Console" w:cs="Times New Roman"/>
          <w:sz w:val="20"/>
          <w:szCs w:val="20"/>
        </w:rPr>
        <w:t>BE IT ENACTED BY THE GENERAL ASSEMBLY OF THE STATE OF ARKANSAS:</w:t>
      </w:r>
    </w:p>
    <w:p w14:paraId="4A068A24" w14:textId="77777777" w:rsidR="002E41E3" w:rsidRDefault="002E41E3" w:rsidP="00E00EF8">
      <w:pPr>
        <w:rPr>
          <w:rFonts w:ascii="Lucida Console" w:hAnsi="Lucida Console" w:cs="Times New Roman"/>
          <w:sz w:val="20"/>
          <w:szCs w:val="20"/>
        </w:rPr>
      </w:pPr>
    </w:p>
    <w:p w14:paraId="77EE5201" w14:textId="05F73FD5" w:rsidR="002E41E3" w:rsidRDefault="002E41E3" w:rsidP="00E00EF8">
      <w:pPr>
        <w:rPr>
          <w:rFonts w:ascii="Lucida Console" w:hAnsi="Lucida Console" w:cs="Times New Roman"/>
          <w:sz w:val="20"/>
          <w:szCs w:val="20"/>
        </w:rPr>
      </w:pPr>
      <w:r>
        <w:rPr>
          <w:rFonts w:ascii="Lucida Console" w:hAnsi="Lucida Console" w:cs="Times New Roman"/>
          <w:sz w:val="20"/>
          <w:szCs w:val="20"/>
        </w:rPr>
        <w:tab/>
        <w:t>Section 1.  Arkansas Code Ti</w:t>
      </w:r>
      <w:r w:rsidR="00115FD0">
        <w:rPr>
          <w:rFonts w:ascii="Lucida Console" w:hAnsi="Lucida Console" w:cs="Times New Roman"/>
          <w:sz w:val="20"/>
          <w:szCs w:val="20"/>
        </w:rPr>
        <w:t>tle 23, Chapter 99, Subchapter 5</w:t>
      </w:r>
      <w:r>
        <w:rPr>
          <w:rFonts w:ascii="Lucida Console" w:hAnsi="Lucida Console" w:cs="Times New Roman"/>
          <w:sz w:val="20"/>
          <w:szCs w:val="20"/>
        </w:rPr>
        <w:t xml:space="preserve"> is amended to add additional section</w:t>
      </w:r>
      <w:r w:rsidR="00580A2A">
        <w:rPr>
          <w:rFonts w:ascii="Lucida Console" w:hAnsi="Lucida Console" w:cs="Times New Roman"/>
          <w:sz w:val="20"/>
          <w:szCs w:val="20"/>
        </w:rPr>
        <w:t>s</w:t>
      </w:r>
      <w:r>
        <w:rPr>
          <w:rFonts w:ascii="Lucida Console" w:hAnsi="Lucida Console" w:cs="Times New Roman"/>
          <w:sz w:val="20"/>
          <w:szCs w:val="20"/>
        </w:rPr>
        <w:t xml:space="preserve"> to read as follows: </w:t>
      </w:r>
    </w:p>
    <w:p w14:paraId="07FC6D3C" w14:textId="4101BC71" w:rsidR="007E34E2" w:rsidRDefault="00115FD0" w:rsidP="00E045C4">
      <w:pPr>
        <w:rPr>
          <w:rFonts w:ascii="Lucida Console" w:hAnsi="Lucida Console" w:cs="Times New Roman"/>
          <w:sz w:val="20"/>
          <w:szCs w:val="20"/>
          <w:u w:val="single"/>
        </w:rPr>
      </w:pPr>
      <w:r>
        <w:rPr>
          <w:rFonts w:ascii="Lucida Console" w:hAnsi="Lucida Console" w:cs="Times New Roman"/>
          <w:sz w:val="20"/>
          <w:szCs w:val="20"/>
        </w:rPr>
        <w:tab/>
      </w:r>
    </w:p>
    <w:p w14:paraId="0243F239" w14:textId="6816C972" w:rsidR="00741A60" w:rsidRDefault="00741A60"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23-99-515. Coverage requirements for medications to treat substance use disorders.</w:t>
      </w:r>
    </w:p>
    <w:p w14:paraId="79B32170" w14:textId="7C2330F8" w:rsidR="00741A60" w:rsidRDefault="00741A60"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(a) </w:t>
      </w:r>
      <w:r w:rsidRPr="00A90BF6">
        <w:rPr>
          <w:rFonts w:ascii="Lucida Console" w:hAnsi="Lucida Console" w:cs="Times New Roman"/>
          <w:sz w:val="20"/>
          <w:szCs w:val="20"/>
          <w:u w:val="single"/>
        </w:rPr>
        <w:t xml:space="preserve">All </w:t>
      </w:r>
      <w:r>
        <w:rPr>
          <w:rFonts w:ascii="Lucida Console" w:hAnsi="Lucida Console" w:cs="Times New Roman"/>
          <w:sz w:val="20"/>
          <w:szCs w:val="20"/>
          <w:u w:val="single"/>
        </w:rPr>
        <w:t xml:space="preserve">healthcare insurers that issue or deliver health benefit plans that provide prescription medication benefits for the treatment of substance use disorders shall </w:t>
      </w:r>
      <w:r w:rsidRPr="00741A60">
        <w:rPr>
          <w:rFonts w:ascii="Lucida Console" w:hAnsi="Lucida Console" w:cs="Times New Roman"/>
          <w:sz w:val="20"/>
          <w:szCs w:val="20"/>
          <w:u w:val="single"/>
        </w:rPr>
        <w:t>not impose any prior authorization requirements on any prescription medication approved by the federal Food and Drug Administration (FDA) for the treatment of substance use disorders.</w:t>
      </w:r>
    </w:p>
    <w:p w14:paraId="440D5AAF" w14:textId="7554CA01" w:rsidR="00741A60" w:rsidRDefault="00741A60"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(b) </w:t>
      </w:r>
      <w:r w:rsidRPr="00A90BF6">
        <w:rPr>
          <w:rFonts w:ascii="Lucida Console" w:hAnsi="Lucida Console" w:cs="Times New Roman"/>
          <w:sz w:val="20"/>
          <w:szCs w:val="20"/>
          <w:u w:val="single"/>
        </w:rPr>
        <w:t xml:space="preserve">All </w:t>
      </w:r>
      <w:r>
        <w:rPr>
          <w:rFonts w:ascii="Lucida Console" w:hAnsi="Lucida Console" w:cs="Times New Roman"/>
          <w:sz w:val="20"/>
          <w:szCs w:val="20"/>
          <w:u w:val="single"/>
        </w:rPr>
        <w:t xml:space="preserve">healthcare insurers that issue or deliver health benefit plans that provide prescription medication benefits for the treatment of substance use disorders shall </w:t>
      </w:r>
      <w:r w:rsidRPr="00741A60">
        <w:rPr>
          <w:rFonts w:ascii="Lucida Console" w:hAnsi="Lucida Console" w:cs="Times New Roman"/>
          <w:sz w:val="20"/>
          <w:szCs w:val="20"/>
          <w:u w:val="single"/>
        </w:rPr>
        <w:t>not impose</w:t>
      </w:r>
      <w:r>
        <w:rPr>
          <w:rFonts w:ascii="Lucida Console" w:hAnsi="Lucida Console" w:cs="Times New Roman"/>
          <w:sz w:val="20"/>
          <w:szCs w:val="20"/>
          <w:u w:val="single"/>
        </w:rPr>
        <w:t xml:space="preserve"> </w:t>
      </w:r>
      <w:r w:rsidRPr="00741A60">
        <w:rPr>
          <w:rFonts w:ascii="Lucida Console" w:hAnsi="Lucida Console" w:cs="Times New Roman"/>
          <w:sz w:val="20"/>
          <w:szCs w:val="20"/>
          <w:u w:val="single"/>
        </w:rPr>
        <w:t>any step therapy requirements before the insurer will authorize coverage for a prescription medication approved by the FDA for the treat</w:t>
      </w:r>
      <w:r>
        <w:rPr>
          <w:rFonts w:ascii="Lucida Console" w:hAnsi="Lucida Console" w:cs="Times New Roman"/>
          <w:sz w:val="20"/>
          <w:szCs w:val="20"/>
          <w:u w:val="single"/>
        </w:rPr>
        <w:t>ment of substance use disorders.</w:t>
      </w:r>
    </w:p>
    <w:p w14:paraId="50D674B5" w14:textId="3B1628C0" w:rsidR="00741A60" w:rsidRDefault="00741A60"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(c) </w:t>
      </w:r>
      <w:r w:rsidRPr="00A90BF6">
        <w:rPr>
          <w:rFonts w:ascii="Lucida Console" w:hAnsi="Lucida Console" w:cs="Times New Roman"/>
          <w:sz w:val="20"/>
          <w:szCs w:val="20"/>
          <w:u w:val="single"/>
        </w:rPr>
        <w:t xml:space="preserve">All </w:t>
      </w:r>
      <w:r>
        <w:rPr>
          <w:rFonts w:ascii="Lucida Console" w:hAnsi="Lucida Console" w:cs="Times New Roman"/>
          <w:sz w:val="20"/>
          <w:szCs w:val="20"/>
          <w:u w:val="single"/>
        </w:rPr>
        <w:t xml:space="preserve">healthcare insurers that issue or deliver health benefit plans that provide prescription medication benefits for the treatment of substance use disorders shall </w:t>
      </w:r>
      <w:r w:rsidR="00C47AB6" w:rsidRPr="00C47AB6">
        <w:rPr>
          <w:rFonts w:ascii="Lucida Console" w:hAnsi="Lucida Console" w:cs="Times New Roman"/>
          <w:sz w:val="20"/>
          <w:szCs w:val="20"/>
          <w:u w:val="single"/>
        </w:rPr>
        <w:t>place all prescription medications approved by the FDA for the treatment of substance use disorders on the lowest tier of the drug formulary developed and maintained by the insurer.</w:t>
      </w:r>
    </w:p>
    <w:p w14:paraId="2A1BEB5D" w14:textId="0F7C2FEB" w:rsidR="0025406F" w:rsidRDefault="0025406F" w:rsidP="007E34E2">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u w:val="single"/>
        </w:rPr>
        <w:t xml:space="preserve">(d) </w:t>
      </w:r>
      <w:r w:rsidRPr="00A90BF6">
        <w:rPr>
          <w:rFonts w:ascii="Lucida Console" w:hAnsi="Lucida Console" w:cs="Times New Roman"/>
          <w:sz w:val="20"/>
          <w:szCs w:val="20"/>
          <w:u w:val="single"/>
        </w:rPr>
        <w:t xml:space="preserve">All </w:t>
      </w:r>
      <w:r>
        <w:rPr>
          <w:rFonts w:ascii="Lucida Console" w:hAnsi="Lucida Console" w:cs="Times New Roman"/>
          <w:sz w:val="20"/>
          <w:szCs w:val="20"/>
          <w:u w:val="single"/>
        </w:rPr>
        <w:t xml:space="preserve">healthcare insurers that issue or deliver health benefit plans that provide prescription medication benefits for the treatment of substance use disorders shall </w:t>
      </w:r>
      <w:r w:rsidRPr="0025406F">
        <w:rPr>
          <w:rFonts w:ascii="Lucida Console" w:hAnsi="Lucida Console" w:cs="Times New Roman"/>
          <w:sz w:val="20"/>
          <w:szCs w:val="20"/>
          <w:u w:val="single"/>
        </w:rPr>
        <w:t>not exclude coverage for any prescription medication approved by the FDA for the treatment of substance use disorders and any associated counseling or wraparound services on the grounds that such medications and services were court ordered.</w:t>
      </w:r>
    </w:p>
    <w:p w14:paraId="2B8FEE17" w14:textId="4BADABB7" w:rsidR="006245E2" w:rsidRDefault="006245E2" w:rsidP="007E34E2">
      <w:pPr>
        <w:rPr>
          <w:rFonts w:ascii="Lucida Console" w:hAnsi="Lucida Console" w:cs="Times New Roman"/>
          <w:sz w:val="20"/>
          <w:szCs w:val="20"/>
        </w:rPr>
      </w:pPr>
      <w:r>
        <w:rPr>
          <w:rFonts w:ascii="Lucida Console" w:hAnsi="Lucida Console" w:cs="Times New Roman"/>
          <w:sz w:val="20"/>
          <w:szCs w:val="20"/>
        </w:rPr>
        <w:tab/>
      </w:r>
    </w:p>
    <w:p w14:paraId="60A170A2" w14:textId="1A1119C0" w:rsidR="006245E2" w:rsidRDefault="006245E2" w:rsidP="006245E2">
      <w:pPr>
        <w:ind w:firstLine="720"/>
        <w:rPr>
          <w:rFonts w:ascii="Lucida Console" w:hAnsi="Lucida Console" w:cs="Times New Roman"/>
          <w:sz w:val="20"/>
          <w:szCs w:val="20"/>
        </w:rPr>
      </w:pPr>
      <w:r>
        <w:rPr>
          <w:rFonts w:ascii="Lucida Console" w:hAnsi="Lucida Console" w:cs="Times New Roman"/>
          <w:sz w:val="20"/>
          <w:szCs w:val="20"/>
        </w:rPr>
        <w:t>Section 2. Effective date</w:t>
      </w:r>
    </w:p>
    <w:p w14:paraId="5FFB0D5C" w14:textId="26B0CA86" w:rsidR="006245E2" w:rsidRPr="006245E2" w:rsidRDefault="006245E2" w:rsidP="006245E2">
      <w:pPr>
        <w:ind w:firstLine="720"/>
        <w:rPr>
          <w:rFonts w:ascii="Lucida Console" w:hAnsi="Lucida Console" w:cs="Times New Roman"/>
          <w:sz w:val="20"/>
          <w:szCs w:val="20"/>
          <w:u w:val="single"/>
        </w:rPr>
      </w:pPr>
      <w:r>
        <w:rPr>
          <w:rFonts w:ascii="Lucida Console" w:hAnsi="Lucida Console" w:cs="Times New Roman"/>
          <w:sz w:val="20"/>
          <w:szCs w:val="20"/>
          <w:u w:val="single"/>
        </w:rPr>
        <w:t>This act takes effect October 1, 2019.</w:t>
      </w:r>
    </w:p>
    <w:p w14:paraId="1D1594D2" w14:textId="77777777" w:rsidR="006245E2" w:rsidRPr="006245E2" w:rsidRDefault="006245E2" w:rsidP="007E34E2">
      <w:pPr>
        <w:rPr>
          <w:rFonts w:ascii="Lucida Console" w:hAnsi="Lucida Console" w:cs="Times New Roman"/>
          <w:sz w:val="20"/>
          <w:szCs w:val="20"/>
        </w:rPr>
      </w:pPr>
    </w:p>
    <w:p w14:paraId="740B206F" w14:textId="65322C26" w:rsidR="007E34E2" w:rsidRPr="007E34E2" w:rsidRDefault="007E34E2" w:rsidP="00FD16FB">
      <w:pPr>
        <w:rPr>
          <w:rFonts w:ascii="Lucida Console" w:hAnsi="Lucida Console" w:cs="Times New Roman"/>
          <w:sz w:val="20"/>
          <w:szCs w:val="20"/>
          <w:u w:val="single"/>
        </w:rPr>
      </w:pPr>
    </w:p>
    <w:p w14:paraId="116E5B15" w14:textId="5A610883" w:rsidR="00FD16FB" w:rsidRPr="00FD16FB" w:rsidRDefault="00FD16FB" w:rsidP="00FD16FB">
      <w:pPr>
        <w:rPr>
          <w:rFonts w:ascii="Lucida Console" w:hAnsi="Lucida Console" w:cs="Times New Roman"/>
          <w:sz w:val="20"/>
          <w:szCs w:val="20"/>
          <w:u w:val="single"/>
        </w:rPr>
      </w:pPr>
    </w:p>
    <w:p w14:paraId="532D3088" w14:textId="6361B8B1" w:rsidR="00FD16FB" w:rsidRPr="00FD16FB" w:rsidRDefault="00FD16FB" w:rsidP="00B84E83">
      <w:pPr>
        <w:rPr>
          <w:rFonts w:ascii="Lucida Console" w:hAnsi="Lucida Console" w:cs="Times New Roman"/>
          <w:sz w:val="20"/>
          <w:szCs w:val="20"/>
          <w:u w:val="single"/>
        </w:rPr>
      </w:pPr>
    </w:p>
    <w:p w14:paraId="7C989F57" w14:textId="1716765E" w:rsidR="00B84E83" w:rsidRPr="00B84E83" w:rsidRDefault="00B84E83" w:rsidP="00A312B0">
      <w:pPr>
        <w:rPr>
          <w:rFonts w:ascii="Lucida Console" w:hAnsi="Lucida Console" w:cs="Times New Roman"/>
          <w:sz w:val="20"/>
          <w:szCs w:val="20"/>
          <w:u w:val="single"/>
        </w:rPr>
      </w:pPr>
    </w:p>
    <w:p w14:paraId="7FE97123" w14:textId="3C1FE3AB" w:rsidR="00D87EA6" w:rsidRPr="00D87EA6" w:rsidRDefault="00D87EA6" w:rsidP="00C72BA2">
      <w:pPr>
        <w:rPr>
          <w:rFonts w:ascii="Lucida Console" w:hAnsi="Lucida Console" w:cs="Times New Roman"/>
          <w:sz w:val="20"/>
          <w:szCs w:val="20"/>
          <w:u w:val="single"/>
        </w:rPr>
      </w:pPr>
    </w:p>
    <w:p w14:paraId="4E39B43E" w14:textId="0AA22121" w:rsidR="00C72BA2" w:rsidRPr="00C72BA2" w:rsidRDefault="00C72BA2" w:rsidP="003E5C08">
      <w:pPr>
        <w:rPr>
          <w:rFonts w:ascii="Lucida Console" w:hAnsi="Lucida Console" w:cs="Times New Roman"/>
          <w:sz w:val="20"/>
          <w:szCs w:val="20"/>
          <w:u w:val="single"/>
        </w:rPr>
      </w:pPr>
    </w:p>
    <w:p w14:paraId="5730C1A3" w14:textId="74948B7C" w:rsidR="003E5C08" w:rsidRPr="003E5C08" w:rsidRDefault="003E5C08" w:rsidP="00696047">
      <w:pPr>
        <w:rPr>
          <w:rFonts w:ascii="Lucida Console" w:hAnsi="Lucida Console" w:cs="Times New Roman"/>
          <w:sz w:val="20"/>
          <w:szCs w:val="20"/>
          <w:u w:val="single"/>
        </w:rPr>
      </w:pPr>
    </w:p>
    <w:p w14:paraId="2552E20C" w14:textId="3429ED8D" w:rsidR="00696047" w:rsidRPr="00696047" w:rsidRDefault="00696047" w:rsidP="003C4619">
      <w:pPr>
        <w:rPr>
          <w:rFonts w:ascii="Lucida Console" w:hAnsi="Lucida Console" w:cs="Times New Roman"/>
          <w:sz w:val="20"/>
          <w:szCs w:val="20"/>
          <w:u w:val="single"/>
        </w:rPr>
      </w:pPr>
    </w:p>
    <w:p w14:paraId="060196D6" w14:textId="6A4087C9" w:rsidR="003C4619" w:rsidRPr="003C4619" w:rsidRDefault="003C4619" w:rsidP="003C4619">
      <w:pPr>
        <w:rPr>
          <w:rFonts w:ascii="Lucida Console" w:hAnsi="Lucida Console" w:cs="Times New Roman"/>
          <w:sz w:val="20"/>
          <w:szCs w:val="20"/>
          <w:u w:val="single"/>
        </w:rPr>
      </w:pPr>
    </w:p>
    <w:p w14:paraId="6834C971" w14:textId="4C20D4C8" w:rsidR="003C4619" w:rsidRPr="003C4619" w:rsidRDefault="003C4619" w:rsidP="003C4619">
      <w:pPr>
        <w:rPr>
          <w:rFonts w:ascii="Lucida Console" w:hAnsi="Lucida Console" w:cs="Times New Roman"/>
          <w:sz w:val="20"/>
          <w:szCs w:val="20"/>
          <w:u w:val="single"/>
        </w:rPr>
      </w:pPr>
      <w:r>
        <w:rPr>
          <w:rFonts w:ascii="Lucida Console" w:hAnsi="Lucida Console" w:cs="Times New Roman"/>
          <w:sz w:val="20"/>
          <w:szCs w:val="20"/>
        </w:rPr>
        <w:tab/>
      </w:r>
      <w:r>
        <w:rPr>
          <w:rFonts w:ascii="Lucida Console" w:hAnsi="Lucida Console" w:cs="Times New Roman"/>
          <w:sz w:val="20"/>
          <w:szCs w:val="20"/>
        </w:rPr>
        <w:tab/>
      </w:r>
    </w:p>
    <w:p w14:paraId="7B16EED9" w14:textId="5E9116AC" w:rsidR="003C4619" w:rsidRPr="003C4619" w:rsidRDefault="003C4619" w:rsidP="00E437E9">
      <w:pPr>
        <w:rPr>
          <w:rFonts w:ascii="Lucida Console" w:hAnsi="Lucida Console" w:cs="Times New Roman"/>
          <w:sz w:val="20"/>
          <w:szCs w:val="20"/>
          <w:u w:val="single"/>
        </w:rPr>
      </w:pPr>
    </w:p>
    <w:p w14:paraId="3CD25CD8" w14:textId="2685313B" w:rsidR="00E437E9" w:rsidRPr="00E437E9" w:rsidRDefault="00E437E9" w:rsidP="005D64D5">
      <w:pPr>
        <w:rPr>
          <w:rFonts w:ascii="Lucida Console" w:hAnsi="Lucida Console" w:cs="Times New Roman"/>
          <w:sz w:val="20"/>
          <w:szCs w:val="20"/>
          <w:u w:val="single"/>
        </w:rPr>
      </w:pPr>
    </w:p>
    <w:p w14:paraId="79F1614F" w14:textId="5BFD4F39" w:rsidR="005D64D5" w:rsidRPr="005D64D5" w:rsidRDefault="005D64D5" w:rsidP="005D64D5">
      <w:pPr>
        <w:rPr>
          <w:rFonts w:ascii="Lucida Console" w:hAnsi="Lucida Console" w:cs="Times New Roman"/>
          <w:sz w:val="20"/>
          <w:szCs w:val="20"/>
          <w:u w:val="single"/>
        </w:rPr>
      </w:pPr>
    </w:p>
    <w:p w14:paraId="1D476680" w14:textId="2205B13E" w:rsidR="005D64D5" w:rsidRPr="005D64D5" w:rsidRDefault="005D64D5" w:rsidP="005D64D5">
      <w:pPr>
        <w:rPr>
          <w:rFonts w:ascii="Lucida Console" w:hAnsi="Lucida Console" w:cs="Times New Roman"/>
          <w:sz w:val="20"/>
          <w:szCs w:val="20"/>
          <w:u w:val="single"/>
        </w:rPr>
      </w:pPr>
    </w:p>
    <w:p w14:paraId="4C7CFF00" w14:textId="6F1BCE46" w:rsidR="005D64D5" w:rsidRPr="005D64D5" w:rsidRDefault="005D64D5" w:rsidP="005D64D5">
      <w:pPr>
        <w:rPr>
          <w:rFonts w:ascii="Lucida Console" w:hAnsi="Lucida Console" w:cs="Times New Roman"/>
          <w:sz w:val="20"/>
          <w:szCs w:val="20"/>
          <w:u w:val="single"/>
        </w:rPr>
      </w:pPr>
    </w:p>
    <w:p w14:paraId="1DA8BE60" w14:textId="6D9C3D77" w:rsidR="006B134D" w:rsidRPr="00474004" w:rsidRDefault="006B134D" w:rsidP="00474004">
      <w:pPr>
        <w:rPr>
          <w:rFonts w:ascii="Lucida Console" w:hAnsi="Lucida Console" w:cs="Times New Roman"/>
          <w:sz w:val="20"/>
          <w:szCs w:val="20"/>
          <w:u w:val="single"/>
        </w:rPr>
      </w:pPr>
    </w:p>
    <w:p w14:paraId="4F285CAE" w14:textId="5A784EDC" w:rsidR="00474004" w:rsidRPr="00474004" w:rsidRDefault="00474004" w:rsidP="00474004">
      <w:pPr>
        <w:rPr>
          <w:rFonts w:ascii="Lucida Console" w:hAnsi="Lucida Console" w:cs="Times New Roman"/>
          <w:sz w:val="20"/>
          <w:szCs w:val="20"/>
          <w:u w:val="single"/>
        </w:rPr>
      </w:pPr>
    </w:p>
    <w:p w14:paraId="3210BADA" w14:textId="53934FB0" w:rsidR="00474004" w:rsidRPr="00474004" w:rsidRDefault="00474004" w:rsidP="00474004">
      <w:pPr>
        <w:rPr>
          <w:rFonts w:ascii="Lucida Console" w:hAnsi="Lucida Console" w:cs="Times New Roman"/>
          <w:sz w:val="20"/>
          <w:szCs w:val="20"/>
          <w:u w:val="single"/>
        </w:rPr>
      </w:pPr>
    </w:p>
    <w:p w14:paraId="29E49F93" w14:textId="42CA89DE" w:rsidR="00474004" w:rsidRPr="00115FD0" w:rsidRDefault="00474004" w:rsidP="00E00EF8">
      <w:pPr>
        <w:rPr>
          <w:rFonts w:ascii="Lucida Console" w:hAnsi="Lucida Console" w:cs="Times New Roman"/>
          <w:sz w:val="20"/>
          <w:szCs w:val="20"/>
          <w:u w:val="single"/>
        </w:rPr>
      </w:pPr>
    </w:p>
    <w:sectPr w:rsidR="00474004" w:rsidRPr="00115FD0" w:rsidSect="00CC1B9B">
      <w:head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64B24" w14:textId="77777777" w:rsidR="00C47AB6" w:rsidRDefault="00C47AB6" w:rsidP="00442C39">
      <w:r>
        <w:separator/>
      </w:r>
    </w:p>
  </w:endnote>
  <w:endnote w:type="continuationSeparator" w:id="0">
    <w:p w14:paraId="52986160" w14:textId="77777777" w:rsidR="00C47AB6" w:rsidRDefault="00C47AB6" w:rsidP="0044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68AE" w14:textId="7F38F671" w:rsidR="00ED680D" w:rsidRPr="00ED680D" w:rsidRDefault="00ED680D" w:rsidP="00ED680D">
    <w:pPr>
      <w:pStyle w:val="Footer"/>
      <w:jc w:val="right"/>
      <w:rPr>
        <w:rFonts w:ascii="Times New Roman" w:hAnsi="Times New Roman" w:cs="Times New Roman"/>
        <w:sz w:val="20"/>
        <w:szCs w:val="20"/>
      </w:rPr>
    </w:pPr>
    <w:r>
      <w:rPr>
        <w:rFonts w:ascii="Times New Roman" w:hAnsi="Times New Roman" w:cs="Times New Roman"/>
        <w:sz w:val="20"/>
        <w:szCs w:val="20"/>
      </w:rPr>
      <w:t>xx/xx/xxxx xx:xx DLPXXX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14B80" w14:textId="77777777" w:rsidR="00C47AB6" w:rsidRDefault="00C47AB6" w:rsidP="00442C39">
      <w:r>
        <w:separator/>
      </w:r>
    </w:p>
  </w:footnote>
  <w:footnote w:type="continuationSeparator" w:id="0">
    <w:p w14:paraId="152405B1" w14:textId="77777777" w:rsidR="00C47AB6" w:rsidRDefault="00C47AB6" w:rsidP="00442C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69EFA" w14:textId="0325F931" w:rsidR="00C47AB6" w:rsidRPr="00442C39" w:rsidRDefault="00CC1B9B">
    <w:pPr>
      <w:pStyle w:val="Header"/>
      <w:rPr>
        <w:rFonts w:ascii="Times New Roman" w:hAnsi="Times New Roman" w:cs="Times New Roman"/>
        <w:b/>
        <w:sz w:val="20"/>
        <w:szCs w:val="20"/>
      </w:rPr>
    </w:pPr>
    <w:r>
      <w:rPr>
        <w:rFonts w:ascii="Times New Roman" w:hAnsi="Times New Roman" w:cs="Times New Roman"/>
        <w:b/>
        <w:sz w:val="20"/>
        <w:szCs w:val="20"/>
      </w:rPr>
      <w:t>As Engrossed: xx/xx/xx</w:t>
    </w:r>
    <w:r>
      <w:rPr>
        <w:rFonts w:ascii="Times New Roman" w:hAnsi="Times New Roman" w:cs="Times New Roman"/>
        <w:b/>
        <w:sz w:val="20"/>
        <w:szCs w:val="20"/>
      </w:rPr>
      <w:tab/>
    </w:r>
    <w:r>
      <w:rPr>
        <w:rFonts w:ascii="Times New Roman" w:hAnsi="Times New Roman" w:cs="Times New Roman"/>
        <w:b/>
        <w:sz w:val="20"/>
        <w:szCs w:val="20"/>
      </w:rPr>
      <w:tab/>
      <w:t>SB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ACE4" w14:textId="77777777" w:rsidR="00CC1B9B" w:rsidRPr="00442C39" w:rsidRDefault="00CC1B9B" w:rsidP="00CC1B9B">
    <w:pPr>
      <w:pStyle w:val="Header"/>
      <w:rPr>
        <w:rFonts w:ascii="Times New Roman" w:hAnsi="Times New Roman" w:cs="Times New Roman"/>
        <w:b/>
        <w:sz w:val="20"/>
        <w:szCs w:val="20"/>
      </w:rPr>
    </w:pPr>
    <w:r w:rsidRPr="00442C39">
      <w:rPr>
        <w:rFonts w:ascii="Times New Roman" w:hAnsi="Times New Roman" w:cs="Times New Roman"/>
        <w:b/>
        <w:sz w:val="20"/>
        <w:szCs w:val="20"/>
      </w:rPr>
      <w:t>Stricken language would be deleted from and underlined language would be added</w:t>
    </w:r>
  </w:p>
  <w:p w14:paraId="5F18DCE1" w14:textId="77777777" w:rsidR="00CC1B9B" w:rsidRDefault="00CC1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39"/>
    <w:rsid w:val="00025E45"/>
    <w:rsid w:val="001012BB"/>
    <w:rsid w:val="00115FD0"/>
    <w:rsid w:val="002001E0"/>
    <w:rsid w:val="00202113"/>
    <w:rsid w:val="0025406F"/>
    <w:rsid w:val="002E41E3"/>
    <w:rsid w:val="003C4619"/>
    <w:rsid w:val="003E5C08"/>
    <w:rsid w:val="00442C39"/>
    <w:rsid w:val="00474004"/>
    <w:rsid w:val="0049163F"/>
    <w:rsid w:val="004A62AE"/>
    <w:rsid w:val="0056491F"/>
    <w:rsid w:val="00580A2A"/>
    <w:rsid w:val="005B6D4D"/>
    <w:rsid w:val="005C7540"/>
    <w:rsid w:val="005D64D5"/>
    <w:rsid w:val="0061013E"/>
    <w:rsid w:val="006245E2"/>
    <w:rsid w:val="00696047"/>
    <w:rsid w:val="006B134D"/>
    <w:rsid w:val="00741A60"/>
    <w:rsid w:val="007E34E2"/>
    <w:rsid w:val="00895E70"/>
    <w:rsid w:val="00A05332"/>
    <w:rsid w:val="00A312B0"/>
    <w:rsid w:val="00A90BF6"/>
    <w:rsid w:val="00B84E83"/>
    <w:rsid w:val="00BC5F94"/>
    <w:rsid w:val="00C47AB6"/>
    <w:rsid w:val="00C72BA2"/>
    <w:rsid w:val="00CB4E27"/>
    <w:rsid w:val="00CC1B9B"/>
    <w:rsid w:val="00D87EA6"/>
    <w:rsid w:val="00E00EF8"/>
    <w:rsid w:val="00E045C4"/>
    <w:rsid w:val="00E1762D"/>
    <w:rsid w:val="00E437E9"/>
    <w:rsid w:val="00ED680D"/>
    <w:rsid w:val="00FA6510"/>
    <w:rsid w:val="00FD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DCC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C39"/>
    <w:pPr>
      <w:tabs>
        <w:tab w:val="center" w:pos="4320"/>
        <w:tab w:val="right" w:pos="8640"/>
      </w:tabs>
    </w:pPr>
  </w:style>
  <w:style w:type="character" w:customStyle="1" w:styleId="HeaderChar">
    <w:name w:val="Header Char"/>
    <w:basedOn w:val="DefaultParagraphFont"/>
    <w:link w:val="Header"/>
    <w:uiPriority w:val="99"/>
    <w:rsid w:val="00442C39"/>
  </w:style>
  <w:style w:type="paragraph" w:styleId="Footer">
    <w:name w:val="footer"/>
    <w:basedOn w:val="Normal"/>
    <w:link w:val="FooterChar"/>
    <w:uiPriority w:val="99"/>
    <w:unhideWhenUsed/>
    <w:rsid w:val="00442C39"/>
    <w:pPr>
      <w:tabs>
        <w:tab w:val="center" w:pos="4320"/>
        <w:tab w:val="right" w:pos="8640"/>
      </w:tabs>
    </w:pPr>
  </w:style>
  <w:style w:type="character" w:customStyle="1" w:styleId="FooterChar">
    <w:name w:val="Footer Char"/>
    <w:basedOn w:val="DefaultParagraphFont"/>
    <w:link w:val="Footer"/>
    <w:uiPriority w:val="99"/>
    <w:rsid w:val="0044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1909</Characters>
  <Application>Microsoft Macintosh Word</Application>
  <DocSecurity>0</DocSecurity>
  <Lines>41</Lines>
  <Paragraphs>14</Paragraphs>
  <ScaleCrop>false</ScaleCrop>
  <Company>Scattergood Foundation</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2018-09-01T18:21:00Z</dcterms:created>
  <dcterms:modified xsi:type="dcterms:W3CDTF">2018-09-01T18:22:00Z</dcterms:modified>
</cp:coreProperties>
</file>