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A2AF1" w14:textId="77777777" w:rsidR="00BF0502" w:rsidRPr="00BF0502" w:rsidRDefault="00BF0502" w:rsidP="00BF0502">
      <w:pPr>
        <w:rPr>
          <w:rFonts w:ascii="Times" w:hAnsi="Times"/>
        </w:rPr>
      </w:pPr>
      <w:r w:rsidRPr="00BF0502">
        <w:rPr>
          <w:rFonts w:ascii="Times" w:hAnsi="Times"/>
        </w:rPr>
        <w:t>HB</w:t>
      </w:r>
      <w:r>
        <w:rPr>
          <w:rFonts w:ascii="Times" w:hAnsi="Times"/>
        </w:rPr>
        <w:t>XX</w:t>
      </w:r>
    </w:p>
    <w:p w14:paraId="497E1CEB" w14:textId="77777777" w:rsidR="00BF0502" w:rsidRPr="00BF0502" w:rsidRDefault="00EE297B" w:rsidP="00BF0502">
      <w:pPr>
        <w:rPr>
          <w:rFonts w:ascii="Times" w:hAnsi="Times"/>
        </w:rPr>
      </w:pPr>
      <w:r>
        <w:rPr>
          <w:rFonts w:ascii="Times" w:hAnsi="Times"/>
        </w:rPr>
        <w:t>XXXXXX-1</w:t>
      </w:r>
    </w:p>
    <w:p w14:paraId="06283426" w14:textId="77777777" w:rsidR="00BF0502" w:rsidRDefault="00BF0502" w:rsidP="00BF0502">
      <w:pPr>
        <w:rPr>
          <w:rFonts w:ascii="Times" w:hAnsi="Times"/>
        </w:rPr>
      </w:pPr>
      <w:r w:rsidRPr="00BF0502">
        <w:rPr>
          <w:rFonts w:ascii="Times" w:hAnsi="Times"/>
        </w:rPr>
        <w:t xml:space="preserve">By Representative </w:t>
      </w:r>
      <w:r w:rsidR="00EE297B">
        <w:rPr>
          <w:rFonts w:ascii="Times" w:hAnsi="Times"/>
        </w:rPr>
        <w:t>________</w:t>
      </w:r>
    </w:p>
    <w:p w14:paraId="4F6541F0" w14:textId="77777777" w:rsidR="00BF0502" w:rsidRDefault="00BF0502" w:rsidP="00BF0502">
      <w:pPr>
        <w:rPr>
          <w:rFonts w:ascii="Times" w:hAnsi="Times"/>
        </w:rPr>
      </w:pPr>
      <w:r w:rsidRPr="00BF0502">
        <w:rPr>
          <w:rFonts w:ascii="Times" w:hAnsi="Times"/>
        </w:rPr>
        <w:t xml:space="preserve">RFD: </w:t>
      </w:r>
      <w:r w:rsidR="00EE297B">
        <w:rPr>
          <w:rFonts w:ascii="Times" w:hAnsi="Times"/>
        </w:rPr>
        <w:t>Insurance</w:t>
      </w:r>
    </w:p>
    <w:p w14:paraId="7A9F6D80" w14:textId="77777777" w:rsidR="00BF0502" w:rsidRPr="00BF0502" w:rsidRDefault="00EE297B" w:rsidP="00BF0502">
      <w:pPr>
        <w:rPr>
          <w:rFonts w:ascii="Times" w:hAnsi="Times"/>
        </w:rPr>
      </w:pPr>
      <w:r>
        <w:rPr>
          <w:rFonts w:ascii="Times" w:hAnsi="Times"/>
        </w:rPr>
        <w:t>First Read: XX-JAN-19</w:t>
      </w:r>
    </w:p>
    <w:p w14:paraId="5138B51F" w14:textId="77777777" w:rsidR="00EE297B" w:rsidRDefault="00BF0502" w:rsidP="00BF0502">
      <w:pPr>
        <w:rPr>
          <w:rFonts w:ascii="Times" w:hAnsi="Times"/>
        </w:rPr>
        <w:sectPr w:rsidR="00EE297B" w:rsidSect="00EE297B">
          <w:pgSz w:w="12240" w:h="15840"/>
          <w:pgMar w:top="1440" w:right="1800" w:bottom="1440" w:left="1800" w:header="720" w:footer="720" w:gutter="0"/>
          <w:lnNumType w:countBy="1"/>
          <w:cols w:space="720"/>
          <w:docGrid w:linePitch="360"/>
        </w:sectPr>
      </w:pPr>
      <w:r w:rsidRPr="00BF0502">
        <w:rPr>
          <w:rFonts w:ascii="Times" w:hAnsi="Times"/>
        </w:rPr>
        <w:t xml:space="preserve">PFD: </w:t>
      </w:r>
    </w:p>
    <w:p w14:paraId="07893637" w14:textId="64F8B07C" w:rsidR="00202113" w:rsidRDefault="00DE7F60" w:rsidP="004C4249">
      <w:pPr>
        <w:ind w:firstLine="720"/>
        <w:rPr>
          <w:rFonts w:ascii="Times" w:hAnsi="Times"/>
        </w:rPr>
      </w:pPr>
      <w:r>
        <w:rPr>
          <w:rFonts w:ascii="Times" w:hAnsi="Times"/>
        </w:rPr>
        <w:lastRenderedPageBreak/>
        <w:t>XXXXXXX-1:n:01/XX/2019</w:t>
      </w:r>
      <w:r w:rsidR="00D3296A">
        <w:rPr>
          <w:rFonts w:ascii="Times" w:hAnsi="Times"/>
        </w:rPr>
        <w:t>:XXX/xx</w:t>
      </w:r>
      <w:r>
        <w:rPr>
          <w:rFonts w:ascii="Times" w:hAnsi="Times"/>
        </w:rPr>
        <w:t xml:space="preserve"> LRS2019</w:t>
      </w:r>
      <w:r w:rsidR="00EE297B" w:rsidRPr="00EE297B">
        <w:rPr>
          <w:rFonts w:ascii="Times" w:hAnsi="Times"/>
        </w:rPr>
        <w:t>-</w:t>
      </w:r>
      <w:r>
        <w:rPr>
          <w:rFonts w:ascii="Times" w:hAnsi="Times"/>
        </w:rPr>
        <w:t>XXXX</w:t>
      </w:r>
    </w:p>
    <w:p w14:paraId="35F18830" w14:textId="77777777" w:rsidR="004C4249" w:rsidRDefault="004C4249" w:rsidP="00BF0502">
      <w:pPr>
        <w:rPr>
          <w:rFonts w:ascii="Times" w:hAnsi="Times"/>
        </w:rPr>
      </w:pPr>
    </w:p>
    <w:p w14:paraId="0E0279B9" w14:textId="77777777" w:rsidR="004C4249" w:rsidRDefault="004C4249" w:rsidP="00BF0502">
      <w:pPr>
        <w:rPr>
          <w:rFonts w:ascii="Times" w:hAnsi="Times"/>
        </w:rPr>
      </w:pPr>
    </w:p>
    <w:p w14:paraId="10047159" w14:textId="77777777" w:rsidR="004C4249" w:rsidRDefault="004C4249" w:rsidP="00BF0502">
      <w:pPr>
        <w:rPr>
          <w:rFonts w:ascii="Times" w:hAnsi="Times"/>
        </w:rPr>
      </w:pPr>
    </w:p>
    <w:p w14:paraId="157D0D38" w14:textId="77777777" w:rsidR="004C4249" w:rsidRDefault="004C4249" w:rsidP="00BF0502">
      <w:pPr>
        <w:rPr>
          <w:rFonts w:ascii="Times" w:hAnsi="Times"/>
        </w:rPr>
      </w:pPr>
    </w:p>
    <w:p w14:paraId="7970E56C" w14:textId="77777777" w:rsidR="004C4249" w:rsidRDefault="004C4249" w:rsidP="00BF0502">
      <w:pPr>
        <w:rPr>
          <w:rFonts w:ascii="Times" w:hAnsi="Times"/>
        </w:rPr>
      </w:pPr>
    </w:p>
    <w:p w14:paraId="7B1E5665" w14:textId="77777777" w:rsidR="004C4249" w:rsidRDefault="004C4249" w:rsidP="00BF0502">
      <w:pPr>
        <w:rPr>
          <w:rFonts w:ascii="Times" w:hAnsi="Times"/>
        </w:rPr>
      </w:pPr>
    </w:p>
    <w:p w14:paraId="58986768" w14:textId="0228058A" w:rsidR="004C4249" w:rsidRDefault="004C4249" w:rsidP="00B65A15">
      <w:pPr>
        <w:ind w:left="1530" w:hanging="1530"/>
        <w:rPr>
          <w:rFonts w:ascii="Times" w:hAnsi="Times"/>
        </w:rPr>
      </w:pPr>
      <w:r>
        <w:rPr>
          <w:rFonts w:ascii="Times" w:hAnsi="Times"/>
        </w:rPr>
        <w:t>Synopsis:</w:t>
      </w:r>
      <w:r>
        <w:rPr>
          <w:rFonts w:ascii="Times" w:hAnsi="Times"/>
        </w:rPr>
        <w:tab/>
      </w:r>
      <w:r w:rsidR="00E74109">
        <w:rPr>
          <w:rFonts w:ascii="Times" w:hAnsi="Times"/>
        </w:rPr>
        <w:tab/>
      </w:r>
      <w:r w:rsidR="00B65A15">
        <w:rPr>
          <w:rFonts w:ascii="Times" w:hAnsi="Times"/>
        </w:rPr>
        <w:t xml:space="preserve">This bill would require </w:t>
      </w:r>
      <w:r w:rsidR="0042740F">
        <w:rPr>
          <w:rFonts w:ascii="Times" w:hAnsi="Times"/>
        </w:rPr>
        <w:t xml:space="preserve">that </w:t>
      </w:r>
      <w:bookmarkStart w:id="0" w:name="_GoBack"/>
      <w:bookmarkEnd w:id="0"/>
      <w:r w:rsidR="00B65A15">
        <w:rPr>
          <w:rFonts w:ascii="Times" w:hAnsi="Times"/>
        </w:rPr>
        <w:t xml:space="preserve">insurers or other issuers of individual or group health benefit plans that provide mental health or substance abuse benefits to </w:t>
      </w:r>
      <w:r w:rsidR="004B75B5">
        <w:rPr>
          <w:rFonts w:ascii="Times" w:hAnsi="Times"/>
        </w:rPr>
        <w:t xml:space="preserve">provide such benefits through the psychiatric Collaborative Care Model service delivery system. </w:t>
      </w:r>
    </w:p>
    <w:p w14:paraId="69C3EC60" w14:textId="1DDB3EBA" w:rsidR="00E74109" w:rsidRDefault="00E74109" w:rsidP="00E74109">
      <w:pPr>
        <w:ind w:left="1440"/>
        <w:rPr>
          <w:rFonts w:ascii="Times" w:hAnsi="Times"/>
        </w:rPr>
      </w:pPr>
      <w:r>
        <w:rPr>
          <w:rFonts w:ascii="Times" w:hAnsi="Times"/>
        </w:rPr>
        <w:tab/>
      </w:r>
    </w:p>
    <w:p w14:paraId="6D28939D" w14:textId="77777777" w:rsidR="004C1AEB" w:rsidRDefault="004C1AEB" w:rsidP="00E74109">
      <w:pPr>
        <w:ind w:left="1440"/>
        <w:rPr>
          <w:rFonts w:ascii="Times" w:hAnsi="Times"/>
        </w:rPr>
      </w:pPr>
    </w:p>
    <w:p w14:paraId="4B9857F2" w14:textId="1B9A9410" w:rsidR="004C1AEB" w:rsidRDefault="004C1AEB" w:rsidP="004C1AEB">
      <w:pPr>
        <w:ind w:left="1440"/>
        <w:jc w:val="center"/>
        <w:rPr>
          <w:rFonts w:ascii="Times" w:hAnsi="Times"/>
        </w:rPr>
      </w:pPr>
      <w:r>
        <w:rPr>
          <w:rFonts w:ascii="Times" w:hAnsi="Times"/>
        </w:rPr>
        <w:t>A BILL</w:t>
      </w:r>
    </w:p>
    <w:p w14:paraId="670DE86D" w14:textId="2D68DA46" w:rsidR="004C1AEB" w:rsidRDefault="004C1AEB" w:rsidP="004C1AEB">
      <w:pPr>
        <w:ind w:left="1440"/>
        <w:jc w:val="center"/>
        <w:rPr>
          <w:rFonts w:ascii="Times" w:hAnsi="Times"/>
        </w:rPr>
      </w:pPr>
      <w:r>
        <w:rPr>
          <w:rFonts w:ascii="Times" w:hAnsi="Times"/>
        </w:rPr>
        <w:t>TO BE ENTITLED</w:t>
      </w:r>
    </w:p>
    <w:p w14:paraId="16900051" w14:textId="79FB0E13" w:rsidR="004C1AEB" w:rsidRDefault="004C1AEB" w:rsidP="004C1AEB">
      <w:pPr>
        <w:ind w:left="1440"/>
        <w:jc w:val="center"/>
        <w:rPr>
          <w:rFonts w:ascii="Times" w:hAnsi="Times"/>
        </w:rPr>
      </w:pPr>
      <w:r>
        <w:rPr>
          <w:rFonts w:ascii="Times" w:hAnsi="Times"/>
        </w:rPr>
        <w:t>AN ACT</w:t>
      </w:r>
    </w:p>
    <w:p w14:paraId="76FD999D" w14:textId="77777777" w:rsidR="004C1AEB" w:rsidRDefault="004C1AEB" w:rsidP="004C1AEB">
      <w:pPr>
        <w:ind w:left="1440"/>
        <w:jc w:val="center"/>
        <w:rPr>
          <w:rFonts w:ascii="Times" w:hAnsi="Times"/>
        </w:rPr>
      </w:pPr>
    </w:p>
    <w:p w14:paraId="12C1C775" w14:textId="0DE44C93" w:rsidR="004C1AEB" w:rsidRDefault="004C1AEB" w:rsidP="004C1AEB">
      <w:pPr>
        <w:ind w:left="720"/>
        <w:rPr>
          <w:rFonts w:ascii="Times" w:hAnsi="Times"/>
        </w:rPr>
      </w:pPr>
      <w:r>
        <w:rPr>
          <w:rFonts w:ascii="Times" w:hAnsi="Times"/>
        </w:rPr>
        <w:tab/>
        <w:t xml:space="preserve">To </w:t>
      </w:r>
      <w:r w:rsidR="00564BF1">
        <w:rPr>
          <w:rFonts w:ascii="Times" w:hAnsi="Times"/>
        </w:rPr>
        <w:t>add</w:t>
      </w:r>
      <w:r>
        <w:rPr>
          <w:rFonts w:ascii="Times" w:hAnsi="Times"/>
        </w:rPr>
        <w:t xml:space="preserve"> section </w:t>
      </w:r>
      <w:r w:rsidR="00564BF1">
        <w:rPr>
          <w:rFonts w:ascii="Times" w:hAnsi="Times"/>
        </w:rPr>
        <w:t>27-54-8</w:t>
      </w:r>
      <w:r>
        <w:rPr>
          <w:rFonts w:ascii="Times" w:hAnsi="Times"/>
        </w:rPr>
        <w:t xml:space="preserve"> of the Code of Alabama 1975, relating to </w:t>
      </w:r>
      <w:r w:rsidR="00564BF1">
        <w:rPr>
          <w:rFonts w:ascii="Times" w:hAnsi="Times"/>
        </w:rPr>
        <w:t>coverage of mental illness benefits delivered through the Psychiatric Collaborative Care Model and other behavioral health integration service delivery systems</w:t>
      </w:r>
      <w:r w:rsidR="00BC1F89">
        <w:rPr>
          <w:rFonts w:ascii="Times" w:hAnsi="Times"/>
        </w:rPr>
        <w:t>.</w:t>
      </w:r>
    </w:p>
    <w:p w14:paraId="49F486A7" w14:textId="6BD32C26" w:rsidR="00BC1F89" w:rsidRDefault="00BC1F89" w:rsidP="004C1AEB">
      <w:pPr>
        <w:ind w:left="720"/>
        <w:rPr>
          <w:rFonts w:ascii="Times" w:hAnsi="Times"/>
        </w:rPr>
      </w:pPr>
      <w:r>
        <w:rPr>
          <w:rFonts w:ascii="Times" w:hAnsi="Times"/>
        </w:rPr>
        <w:t>BE IT ENACTED BY THE LEGISLATURE OF ALABAMA:</w:t>
      </w:r>
    </w:p>
    <w:p w14:paraId="406EA565" w14:textId="6621827C" w:rsidR="00345B42" w:rsidRDefault="00B0084F" w:rsidP="004C1AEB">
      <w:pPr>
        <w:ind w:left="720"/>
        <w:rPr>
          <w:rFonts w:ascii="Times" w:hAnsi="Times"/>
        </w:rPr>
      </w:pPr>
      <w:r>
        <w:rPr>
          <w:rFonts w:ascii="Times" w:hAnsi="Times"/>
        </w:rPr>
        <w:tab/>
        <w:t>Section 1: Section</w:t>
      </w:r>
      <w:r w:rsidR="00564BF1">
        <w:rPr>
          <w:rFonts w:ascii="Times" w:hAnsi="Times"/>
        </w:rPr>
        <w:t xml:space="preserve"> 27-54-8</w:t>
      </w:r>
      <w:r>
        <w:rPr>
          <w:rFonts w:ascii="Times" w:hAnsi="Times"/>
        </w:rPr>
        <w:t xml:space="preserve"> is added to </w:t>
      </w:r>
      <w:r w:rsidR="00564BF1">
        <w:rPr>
          <w:rFonts w:ascii="Times" w:hAnsi="Times"/>
        </w:rPr>
        <w:t xml:space="preserve">the </w:t>
      </w:r>
      <w:r w:rsidR="00345B42">
        <w:rPr>
          <w:rFonts w:ascii="Times" w:hAnsi="Times"/>
        </w:rPr>
        <w:t>Code of Alabama 1975, to read as follows:</w:t>
      </w:r>
    </w:p>
    <w:p w14:paraId="7A4B9FEA" w14:textId="5549B5EE" w:rsidR="00345B42" w:rsidRDefault="00345B42" w:rsidP="004C1AEB">
      <w:pPr>
        <w:ind w:left="720"/>
        <w:rPr>
          <w:rFonts w:ascii="Times" w:hAnsi="Times"/>
        </w:rPr>
      </w:pPr>
      <w:r>
        <w:rPr>
          <w:rFonts w:ascii="Times" w:hAnsi="Times"/>
        </w:rPr>
        <w:tab/>
        <w:t>§27</w:t>
      </w:r>
      <w:r w:rsidRPr="00345B42">
        <w:rPr>
          <w:rFonts w:ascii="Times" w:hAnsi="Times"/>
        </w:rPr>
        <w:t>-</w:t>
      </w:r>
      <w:r w:rsidR="00B0084F">
        <w:rPr>
          <w:rFonts w:ascii="Times" w:hAnsi="Times"/>
        </w:rPr>
        <w:t>54-8</w:t>
      </w:r>
      <w:r w:rsidRPr="00345B42">
        <w:rPr>
          <w:rFonts w:ascii="Times" w:hAnsi="Times"/>
        </w:rPr>
        <w:t>.</w:t>
      </w:r>
    </w:p>
    <w:p w14:paraId="09DEE7BD" w14:textId="465E81AD" w:rsidR="009C2833" w:rsidRPr="009C2833" w:rsidRDefault="008261F3" w:rsidP="009C2833">
      <w:pPr>
        <w:ind w:left="720"/>
        <w:rPr>
          <w:rFonts w:ascii="Times" w:hAnsi="Times"/>
        </w:rPr>
      </w:pPr>
      <w:r>
        <w:rPr>
          <w:rFonts w:ascii="Times" w:hAnsi="Times"/>
        </w:rPr>
        <w:tab/>
      </w:r>
      <w:r w:rsidR="009C2833">
        <w:rPr>
          <w:rFonts w:ascii="Times" w:hAnsi="Times"/>
        </w:rPr>
        <w:t xml:space="preserve">(a) </w:t>
      </w:r>
      <w:r w:rsidR="004623E3" w:rsidRPr="004623E3">
        <w:rPr>
          <w:rFonts w:ascii="Times" w:hAnsi="Times"/>
        </w:rPr>
        <w:t xml:space="preserve">All insurers or other issuers of individual or group health benefit plans that provide benefits for the treatment and diagnosis of mental illnesses or alcohol and substance abuse </w:t>
      </w:r>
      <w:r w:rsidR="009C2833" w:rsidRPr="009C2833">
        <w:rPr>
          <w:rFonts w:ascii="Times" w:hAnsi="Times"/>
        </w:rPr>
        <w:t xml:space="preserve">shall provide reimbursement for such benefits that are delivered through the psychiatric Collaborative Care Model, which shall include the following current procedural terminology (CPT) billing codes established by </w:t>
      </w:r>
      <w:r w:rsidR="004C53AA">
        <w:rPr>
          <w:rFonts w:ascii="Times" w:hAnsi="Times"/>
        </w:rPr>
        <w:t>the</w:t>
      </w:r>
      <w:r w:rsidR="009C2833" w:rsidRPr="009C2833">
        <w:rPr>
          <w:rFonts w:ascii="Times" w:hAnsi="Times"/>
        </w:rPr>
        <w:t xml:space="preserve"> </w:t>
      </w:r>
      <w:r w:rsidR="004C53AA">
        <w:rPr>
          <w:rFonts w:ascii="Times" w:hAnsi="Times"/>
        </w:rPr>
        <w:t>American</w:t>
      </w:r>
      <w:r w:rsidR="009C2833" w:rsidRPr="009C2833">
        <w:rPr>
          <w:rFonts w:ascii="Times" w:hAnsi="Times"/>
        </w:rPr>
        <w:t xml:space="preserve"> </w:t>
      </w:r>
      <w:r w:rsidR="004C53AA">
        <w:rPr>
          <w:rFonts w:ascii="Times" w:hAnsi="Times"/>
        </w:rPr>
        <w:t>Medical Association (AMA):</w:t>
      </w:r>
    </w:p>
    <w:p w14:paraId="476D0285" w14:textId="0AA94EC0" w:rsidR="009C2833" w:rsidRPr="009C2833" w:rsidRDefault="009C2833" w:rsidP="00203895">
      <w:pPr>
        <w:ind w:left="720" w:firstLine="720"/>
        <w:rPr>
          <w:rFonts w:ascii="Times" w:hAnsi="Times"/>
        </w:rPr>
      </w:pPr>
      <w:r>
        <w:rPr>
          <w:rFonts w:ascii="Times" w:hAnsi="Times"/>
        </w:rPr>
        <w:t>(</w:t>
      </w:r>
      <w:r w:rsidRPr="009C2833">
        <w:rPr>
          <w:rFonts w:ascii="Times" w:hAnsi="Times"/>
        </w:rPr>
        <w:t>1) 99492;</w:t>
      </w:r>
    </w:p>
    <w:p w14:paraId="3C067F62" w14:textId="4F2940F9" w:rsidR="009C2833" w:rsidRPr="009C2833" w:rsidRDefault="009C2833" w:rsidP="00203895">
      <w:pPr>
        <w:ind w:left="720" w:firstLine="720"/>
        <w:rPr>
          <w:rFonts w:ascii="Times" w:hAnsi="Times"/>
        </w:rPr>
      </w:pPr>
      <w:r>
        <w:rPr>
          <w:rFonts w:ascii="Times" w:hAnsi="Times"/>
        </w:rPr>
        <w:t>(</w:t>
      </w:r>
      <w:r w:rsidRPr="009C2833">
        <w:rPr>
          <w:rFonts w:ascii="Times" w:hAnsi="Times"/>
        </w:rPr>
        <w:t xml:space="preserve">2) 99493; </w:t>
      </w:r>
    </w:p>
    <w:p w14:paraId="6051AEFD" w14:textId="166AD58B" w:rsidR="009C2833" w:rsidRPr="009C2833" w:rsidRDefault="009C2833" w:rsidP="00203895">
      <w:pPr>
        <w:ind w:left="720" w:firstLine="720"/>
        <w:rPr>
          <w:rFonts w:ascii="Times" w:hAnsi="Times"/>
        </w:rPr>
      </w:pPr>
      <w:r>
        <w:rPr>
          <w:rFonts w:ascii="Times" w:hAnsi="Times"/>
        </w:rPr>
        <w:t>(</w:t>
      </w:r>
      <w:r w:rsidRPr="009C2833">
        <w:rPr>
          <w:rFonts w:ascii="Times" w:hAnsi="Times"/>
        </w:rPr>
        <w:t xml:space="preserve">3) 99494; </w:t>
      </w:r>
      <w:r w:rsidR="00802486">
        <w:rPr>
          <w:rFonts w:ascii="Times" w:hAnsi="Times"/>
        </w:rPr>
        <w:t>and</w:t>
      </w:r>
    </w:p>
    <w:p w14:paraId="44ED6EE1" w14:textId="3D48B356" w:rsidR="009C2833" w:rsidRPr="009C2833" w:rsidRDefault="00203895" w:rsidP="00203895">
      <w:pPr>
        <w:ind w:left="720" w:firstLine="720"/>
        <w:rPr>
          <w:rFonts w:ascii="Times" w:hAnsi="Times"/>
        </w:rPr>
      </w:pPr>
      <w:r>
        <w:rPr>
          <w:rFonts w:ascii="Times" w:hAnsi="Times"/>
        </w:rPr>
        <w:t>(</w:t>
      </w:r>
      <w:r w:rsidR="00802486">
        <w:rPr>
          <w:rFonts w:ascii="Times" w:hAnsi="Times"/>
        </w:rPr>
        <w:t>4</w:t>
      </w:r>
      <w:r w:rsidR="004623E3">
        <w:rPr>
          <w:rFonts w:ascii="Times" w:hAnsi="Times"/>
        </w:rPr>
        <w:t>) The C</w:t>
      </w:r>
      <w:r w:rsidR="009C2833" w:rsidRPr="009C2833">
        <w:rPr>
          <w:rFonts w:ascii="Times" w:hAnsi="Times"/>
        </w:rPr>
        <w:t xml:space="preserve">ommissioner shall update this list of codes if </w:t>
      </w:r>
      <w:r w:rsidR="00240A60">
        <w:rPr>
          <w:rFonts w:ascii="Times" w:hAnsi="Times"/>
        </w:rPr>
        <w:t>there</w:t>
      </w:r>
      <w:r w:rsidR="009C2833" w:rsidRPr="009C2833">
        <w:rPr>
          <w:rFonts w:ascii="Times" w:hAnsi="Times"/>
        </w:rPr>
        <w:t xml:space="preserve"> </w:t>
      </w:r>
      <w:r w:rsidR="00240A60">
        <w:rPr>
          <w:rFonts w:ascii="Times" w:hAnsi="Times"/>
        </w:rPr>
        <w:t xml:space="preserve">are </w:t>
      </w:r>
      <w:r w:rsidR="009C2833" w:rsidRPr="009C2833">
        <w:rPr>
          <w:rFonts w:ascii="Times" w:hAnsi="Times"/>
        </w:rPr>
        <w:t>any alterations or additions to the billing codes for the Collaborative Care Model</w:t>
      </w:r>
      <w:r w:rsidR="00B334BE">
        <w:rPr>
          <w:rFonts w:ascii="Times" w:hAnsi="Times"/>
        </w:rPr>
        <w:t>.</w:t>
      </w:r>
      <w:r w:rsidR="009C2833" w:rsidRPr="009C2833">
        <w:rPr>
          <w:rFonts w:ascii="Times" w:hAnsi="Times"/>
        </w:rPr>
        <w:t xml:space="preserve"> </w:t>
      </w:r>
    </w:p>
    <w:p w14:paraId="7468D330" w14:textId="0B20183F" w:rsidR="009C2833" w:rsidRDefault="008261F3" w:rsidP="004C1AEB">
      <w:pPr>
        <w:ind w:left="720"/>
        <w:rPr>
          <w:rFonts w:ascii="Times" w:hAnsi="Times"/>
        </w:rPr>
      </w:pPr>
      <w:r>
        <w:rPr>
          <w:rFonts w:ascii="Times" w:hAnsi="Times"/>
        </w:rPr>
        <w:tab/>
      </w:r>
      <w:r w:rsidR="00320124">
        <w:rPr>
          <w:rFonts w:ascii="Times" w:hAnsi="Times"/>
        </w:rPr>
        <w:t xml:space="preserve">(b) </w:t>
      </w:r>
      <w:r w:rsidR="00EA7E15" w:rsidRPr="004623E3">
        <w:rPr>
          <w:rFonts w:ascii="Times" w:hAnsi="Times"/>
        </w:rPr>
        <w:t xml:space="preserve">All insurers or other issuers of individual or group health benefit plans </w:t>
      </w:r>
      <w:r w:rsidR="00320124" w:rsidRPr="00320124">
        <w:rPr>
          <w:rFonts w:ascii="Times" w:hAnsi="Times"/>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812E9F">
        <w:rPr>
          <w:rFonts w:ascii="Times" w:hAnsi="Times"/>
        </w:rPr>
        <w:t>in</w:t>
      </w:r>
      <w:r w:rsidR="00320124" w:rsidRPr="00320124">
        <w:rPr>
          <w:rFonts w:ascii="Times" w:hAnsi="Times"/>
        </w:rPr>
        <w:t xml:space="preserve"> </w:t>
      </w:r>
      <w:r w:rsidR="00812E9F">
        <w:rPr>
          <w:rFonts w:ascii="Times" w:hAnsi="Times"/>
        </w:rPr>
        <w:t>Chapter 3A of this Title</w:t>
      </w:r>
      <w:r w:rsidR="00320124" w:rsidRPr="00320124">
        <w:rPr>
          <w:rFonts w:ascii="Times" w:hAnsi="Times"/>
        </w:rPr>
        <w:t>.</w:t>
      </w:r>
    </w:p>
    <w:p w14:paraId="6DE68045" w14:textId="1805DBBA" w:rsidR="00FD6C1C" w:rsidRPr="00755D1C" w:rsidRDefault="008261F3" w:rsidP="00755D1C">
      <w:pPr>
        <w:ind w:left="720"/>
        <w:rPr>
          <w:rFonts w:ascii="Times" w:hAnsi="Times"/>
        </w:rPr>
      </w:pPr>
      <w:r>
        <w:rPr>
          <w:rFonts w:ascii="Times" w:hAnsi="Times"/>
        </w:rPr>
        <w:tab/>
      </w:r>
      <w:r w:rsidR="00320124">
        <w:rPr>
          <w:rFonts w:ascii="Times" w:hAnsi="Times"/>
        </w:rPr>
        <w:t xml:space="preserve">(c) </w:t>
      </w:r>
      <w:r w:rsidR="00C04157">
        <w:rPr>
          <w:rFonts w:ascii="Times" w:hAnsi="Times"/>
        </w:rPr>
        <w:t>“</w:t>
      </w:r>
      <w:r w:rsidR="00C04157" w:rsidRPr="00C04157">
        <w:rPr>
          <w:rFonts w:ascii="Times" w:hAnsi="Times"/>
        </w:rPr>
        <w:t>The Psychiatric Collaborative Care Model” means the evidence-based, integrated behavioral health service delivery method described at 81 FR 80230.</w:t>
      </w:r>
    </w:p>
    <w:p w14:paraId="75B38DF3" w14:textId="39EAFD56" w:rsidR="00E15DA8" w:rsidRPr="00BF0502" w:rsidRDefault="00C77AEE" w:rsidP="004E3E12">
      <w:pPr>
        <w:ind w:left="720" w:firstLine="720"/>
        <w:rPr>
          <w:rFonts w:ascii="Times" w:hAnsi="Times"/>
        </w:rPr>
      </w:pPr>
      <w:r>
        <w:rPr>
          <w:rFonts w:ascii="Times" w:hAnsi="Times"/>
        </w:rPr>
        <w:t xml:space="preserve">Section 2. </w:t>
      </w:r>
      <w:r w:rsidRPr="00C77AEE">
        <w:rPr>
          <w:rFonts w:ascii="Times" w:hAnsi="Times"/>
        </w:rPr>
        <w:t>This act shall become effective on the</w:t>
      </w:r>
      <w:r>
        <w:rPr>
          <w:rFonts w:ascii="Times" w:hAnsi="Times"/>
        </w:rPr>
        <w:t xml:space="preserve"> </w:t>
      </w:r>
      <w:r w:rsidRPr="00C77AEE">
        <w:rPr>
          <w:rFonts w:ascii="Times" w:hAnsi="Times"/>
        </w:rPr>
        <w:t>first day of the third month following its passage and approval by the Governor, or its otherwise becoming law.</w:t>
      </w:r>
    </w:p>
    <w:sectPr w:rsidR="00E15DA8" w:rsidRPr="00BF0502" w:rsidSect="00EE297B">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02"/>
    <w:rsid w:val="0002646A"/>
    <w:rsid w:val="000864F9"/>
    <w:rsid w:val="00113889"/>
    <w:rsid w:val="00113947"/>
    <w:rsid w:val="00170381"/>
    <w:rsid w:val="001A55F8"/>
    <w:rsid w:val="001A6B8F"/>
    <w:rsid w:val="00202113"/>
    <w:rsid w:val="00203895"/>
    <w:rsid w:val="00240A60"/>
    <w:rsid w:val="002416AF"/>
    <w:rsid w:val="003114B2"/>
    <w:rsid w:val="00320124"/>
    <w:rsid w:val="00325282"/>
    <w:rsid w:val="00330D74"/>
    <w:rsid w:val="00345B42"/>
    <w:rsid w:val="003525A3"/>
    <w:rsid w:val="003A7221"/>
    <w:rsid w:val="003C24ED"/>
    <w:rsid w:val="0042740F"/>
    <w:rsid w:val="004623E3"/>
    <w:rsid w:val="00470384"/>
    <w:rsid w:val="004775BA"/>
    <w:rsid w:val="00485E17"/>
    <w:rsid w:val="004B75B5"/>
    <w:rsid w:val="004B7E76"/>
    <w:rsid w:val="004C1AEB"/>
    <w:rsid w:val="004C4249"/>
    <w:rsid w:val="004C53AA"/>
    <w:rsid w:val="004D38C0"/>
    <w:rsid w:val="004D73DA"/>
    <w:rsid w:val="004E10E0"/>
    <w:rsid w:val="004E3E12"/>
    <w:rsid w:val="0051525B"/>
    <w:rsid w:val="005153ED"/>
    <w:rsid w:val="005551C8"/>
    <w:rsid w:val="00564BF1"/>
    <w:rsid w:val="006225C8"/>
    <w:rsid w:val="006375F9"/>
    <w:rsid w:val="006867E4"/>
    <w:rsid w:val="006B3F87"/>
    <w:rsid w:val="006C1DB5"/>
    <w:rsid w:val="006D33A5"/>
    <w:rsid w:val="00755D1C"/>
    <w:rsid w:val="007950C6"/>
    <w:rsid w:val="00802486"/>
    <w:rsid w:val="00811626"/>
    <w:rsid w:val="00812E9F"/>
    <w:rsid w:val="008261F3"/>
    <w:rsid w:val="0087441A"/>
    <w:rsid w:val="008E0A2B"/>
    <w:rsid w:val="00907C12"/>
    <w:rsid w:val="00927768"/>
    <w:rsid w:val="00964FE7"/>
    <w:rsid w:val="00967657"/>
    <w:rsid w:val="00973D5C"/>
    <w:rsid w:val="009C2833"/>
    <w:rsid w:val="009F0DCD"/>
    <w:rsid w:val="00A17499"/>
    <w:rsid w:val="00A9273D"/>
    <w:rsid w:val="00B0084F"/>
    <w:rsid w:val="00B334BE"/>
    <w:rsid w:val="00B33F19"/>
    <w:rsid w:val="00B60D1D"/>
    <w:rsid w:val="00B63877"/>
    <w:rsid w:val="00B65A15"/>
    <w:rsid w:val="00BA3DEC"/>
    <w:rsid w:val="00BB23D6"/>
    <w:rsid w:val="00BC1F89"/>
    <w:rsid w:val="00BF0502"/>
    <w:rsid w:val="00C04157"/>
    <w:rsid w:val="00C77AEE"/>
    <w:rsid w:val="00C97B5D"/>
    <w:rsid w:val="00CA144E"/>
    <w:rsid w:val="00CB75E4"/>
    <w:rsid w:val="00D3296A"/>
    <w:rsid w:val="00DA0ADC"/>
    <w:rsid w:val="00DE7F60"/>
    <w:rsid w:val="00E15DA8"/>
    <w:rsid w:val="00E74109"/>
    <w:rsid w:val="00EA7E15"/>
    <w:rsid w:val="00ED4CA6"/>
    <w:rsid w:val="00EE297B"/>
    <w:rsid w:val="00F637BC"/>
    <w:rsid w:val="00FA5DAB"/>
    <w:rsid w:val="00FB7ED1"/>
    <w:rsid w:val="00FD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D39ECD"/>
  <w14:defaultImageDpi w14:val="300"/>
  <w15:docId w15:val="{BCA857E6-7776-3C47-B824-14F26A3A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E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041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E08492-F546-E148-B840-A9CFF45385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Company>Scattergood Foundation</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Tim Clement</cp:lastModifiedBy>
  <cp:revision>8</cp:revision>
  <dcterms:created xsi:type="dcterms:W3CDTF">2018-12-21T18:20:00Z</dcterms:created>
  <dcterms:modified xsi:type="dcterms:W3CDTF">2019-04-24T03:22:00Z</dcterms:modified>
</cp:coreProperties>
</file>